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AEA99" w14:textId="622D4733" w:rsidR="005F0534" w:rsidRDefault="005B1CEE" w:rsidP="005F053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022">
        <w:rPr>
          <w:rFonts w:ascii="Arial" w:hAnsi="Arial" w:cs="Arial"/>
          <w:b/>
          <w:sz w:val="20"/>
          <w:szCs w:val="20"/>
        </w:rPr>
        <w:t>ESTUDO TÉCNICO PRELIMINAR</w:t>
      </w:r>
      <w:r w:rsidR="00201943" w:rsidRPr="00762022">
        <w:rPr>
          <w:rFonts w:ascii="Arial" w:hAnsi="Arial" w:cs="Arial"/>
          <w:b/>
          <w:sz w:val="20"/>
          <w:szCs w:val="20"/>
        </w:rPr>
        <w:t xml:space="preserve"> </w:t>
      </w:r>
    </w:p>
    <w:p w14:paraId="7E114BC3" w14:textId="77777777" w:rsidR="005F0534" w:rsidRPr="00762022" w:rsidRDefault="005F0534" w:rsidP="005F053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393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6E8FFF37" w14:textId="77777777" w:rsidTr="005F0534">
        <w:tc>
          <w:tcPr>
            <w:tcW w:w="9918" w:type="dxa"/>
          </w:tcPr>
          <w:p w14:paraId="0E690921" w14:textId="308860FE" w:rsidR="00E252FA" w:rsidRPr="00762022" w:rsidRDefault="00E252FA" w:rsidP="005F05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Secretaria requisitante:</w:t>
            </w:r>
            <w:r w:rsidR="00F96013" w:rsidRPr="007620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013" w:rsidRPr="00762022">
              <w:rPr>
                <w:rFonts w:ascii="Arial" w:hAnsi="Arial" w:cs="Arial"/>
                <w:sz w:val="20"/>
                <w:szCs w:val="20"/>
              </w:rPr>
              <w:t>Secretaria Municipal de</w:t>
            </w:r>
            <w:r w:rsidR="00D45D6A" w:rsidRPr="0076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25D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</w:tr>
      <w:tr w:rsidR="00E252FA" w:rsidRPr="00762022" w14:paraId="78E71318" w14:textId="77777777" w:rsidTr="005F0534">
        <w:tc>
          <w:tcPr>
            <w:tcW w:w="9918" w:type="dxa"/>
          </w:tcPr>
          <w:p w14:paraId="253EE515" w14:textId="49986C40" w:rsidR="00E252FA" w:rsidRPr="00762022" w:rsidRDefault="00E252FA" w:rsidP="005F05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Servidor(es)</w:t>
            </w:r>
            <w:r w:rsidR="0022321C" w:rsidRPr="00762022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Pr="00762022">
              <w:rPr>
                <w:rFonts w:ascii="Arial" w:hAnsi="Arial" w:cs="Arial"/>
                <w:b/>
                <w:sz w:val="20"/>
                <w:szCs w:val="20"/>
              </w:rPr>
              <w:t xml:space="preserve">Secretário </w:t>
            </w:r>
            <w:r w:rsidR="0022321C" w:rsidRPr="0076202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62022">
              <w:rPr>
                <w:rFonts w:ascii="Arial" w:hAnsi="Arial" w:cs="Arial"/>
                <w:b/>
                <w:sz w:val="20"/>
                <w:szCs w:val="20"/>
              </w:rPr>
              <w:t>esponsável pela elaboração:</w:t>
            </w:r>
            <w:r w:rsidR="00D45D6A" w:rsidRPr="007620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125D">
              <w:rPr>
                <w:rFonts w:ascii="Arial" w:hAnsi="Arial" w:cs="Arial"/>
                <w:b/>
                <w:sz w:val="20"/>
                <w:szCs w:val="20"/>
              </w:rPr>
              <w:t xml:space="preserve">Carlos Alexandre </w:t>
            </w:r>
            <w:proofErr w:type="spellStart"/>
            <w:r w:rsidR="0054125D">
              <w:rPr>
                <w:rFonts w:ascii="Arial" w:hAnsi="Arial" w:cs="Arial"/>
                <w:b/>
                <w:sz w:val="20"/>
                <w:szCs w:val="20"/>
              </w:rPr>
              <w:t>Lutterbeck</w:t>
            </w:r>
            <w:proofErr w:type="spellEnd"/>
          </w:p>
        </w:tc>
      </w:tr>
    </w:tbl>
    <w:p w14:paraId="4B205AFA" w14:textId="77777777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477EDE1C" w14:textId="77777777" w:rsidTr="00032506">
        <w:tc>
          <w:tcPr>
            <w:tcW w:w="9918" w:type="dxa"/>
          </w:tcPr>
          <w:p w14:paraId="248CC56E" w14:textId="18F80425" w:rsidR="00E252FA" w:rsidRPr="00762022" w:rsidRDefault="00E252FA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1 - DESCRIÇÃO DA NECESSIDADE</w:t>
            </w:r>
          </w:p>
        </w:tc>
      </w:tr>
      <w:tr w:rsidR="00E252FA" w:rsidRPr="00762022" w14:paraId="64E82183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691BA725" w14:textId="7638375A" w:rsidR="00E252FA" w:rsidRPr="00762022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14.133/2021);</w:t>
            </w:r>
            <w:r w:rsidRPr="007620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252FA" w:rsidRPr="00762022" w14:paraId="0509A043" w14:textId="77777777" w:rsidTr="00032506">
        <w:tc>
          <w:tcPr>
            <w:tcW w:w="9918" w:type="dxa"/>
          </w:tcPr>
          <w:p w14:paraId="385A8E15" w14:textId="7DB270BE" w:rsidR="00E252FA" w:rsidRPr="00762022" w:rsidRDefault="008F3636" w:rsidP="000130F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>É extremamente importante que os professores contem com uma formação continuada, tanto para a melhoria no ensino, quanto para estarem alinhados às diretrizes da Base Nacional Comum Curricular (BNCC), Lei de Diretrizes e Bases da Educação Nacional (LDB) e Diretrizes Curriculares Nacionais da Educação Básica (DCN) que tratam essa formação como pauta obrigatória.</w:t>
            </w:r>
          </w:p>
        </w:tc>
      </w:tr>
    </w:tbl>
    <w:p w14:paraId="343F9ABC" w14:textId="0AADBF95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5E5737E4" w14:textId="77777777" w:rsidTr="00032506">
        <w:tc>
          <w:tcPr>
            <w:tcW w:w="9918" w:type="dxa"/>
          </w:tcPr>
          <w:p w14:paraId="6CADB074" w14:textId="465B7548" w:rsidR="00E252FA" w:rsidRPr="00762022" w:rsidRDefault="00E252FA" w:rsidP="00E252FA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</w:p>
        </w:tc>
      </w:tr>
      <w:tr w:rsidR="00E252FA" w:rsidRPr="00762022" w14:paraId="78C4E84D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53081971" w14:textId="72DC36DD" w:rsidR="00E252FA" w:rsidRPr="005B2418" w:rsidRDefault="00E252FA" w:rsidP="00E252FA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5B24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(inciso II do § 1° do art. 18 da Lei 14.133/21); </w:t>
            </w:r>
          </w:p>
        </w:tc>
      </w:tr>
      <w:tr w:rsidR="00E252FA" w:rsidRPr="00762022" w14:paraId="618F97C4" w14:textId="77777777" w:rsidTr="00032506">
        <w:tc>
          <w:tcPr>
            <w:tcW w:w="9918" w:type="dxa"/>
          </w:tcPr>
          <w:p w14:paraId="3510D386" w14:textId="04015DB6" w:rsidR="00E252FA" w:rsidRPr="00762022" w:rsidRDefault="008F3636" w:rsidP="001A7B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Contratação prevista no Plano</w:t>
            </w:r>
          </w:p>
        </w:tc>
      </w:tr>
    </w:tbl>
    <w:p w14:paraId="469B7A1D" w14:textId="77777777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0AE7E4D6" w14:textId="77777777" w:rsidTr="00032506">
        <w:tc>
          <w:tcPr>
            <w:tcW w:w="9918" w:type="dxa"/>
          </w:tcPr>
          <w:p w14:paraId="3BE2E7EB" w14:textId="259EEF67" w:rsidR="00E252FA" w:rsidRPr="00762022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</w:p>
        </w:tc>
      </w:tr>
      <w:tr w:rsidR="00E252FA" w:rsidRPr="00762022" w14:paraId="7FA66362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7D429DA3" w14:textId="63D0F225" w:rsidR="00E252FA" w:rsidRPr="005B2418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Descrição dos requisitos necessários e suficientes à escolha da solução (inciso III do § 1° do art. 18 da Lei 14.133/2021); </w:t>
            </w:r>
          </w:p>
        </w:tc>
      </w:tr>
      <w:tr w:rsidR="00E252FA" w:rsidRPr="00762022" w14:paraId="7BEF5599" w14:textId="77777777" w:rsidTr="00032506">
        <w:tc>
          <w:tcPr>
            <w:tcW w:w="9918" w:type="dxa"/>
          </w:tcPr>
          <w:p w14:paraId="6D0DC193" w14:textId="77777777" w:rsidR="008F3636" w:rsidRPr="008F3636" w:rsidRDefault="008F3636" w:rsidP="008F3636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>Os cursos de formação continuada constantes no quadro acima, serão executados conforme datas e locais pré-estabelecidos com a empresa executora, ao longo do ano de 2024.</w:t>
            </w:r>
          </w:p>
          <w:p w14:paraId="43C813AC" w14:textId="77777777" w:rsidR="008F3636" w:rsidRPr="008F3636" w:rsidRDefault="008F3636" w:rsidP="008F3636">
            <w:pPr>
              <w:pStyle w:val="PargrafodaLista"/>
              <w:numPr>
                <w:ilvl w:val="0"/>
                <w:numId w:val="1"/>
              </w:numPr>
              <w:spacing w:line="2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 xml:space="preserve">A prestação dos serviços </w:t>
            </w:r>
            <w:proofErr w:type="spellStart"/>
            <w:r w:rsidRPr="008F3636">
              <w:rPr>
                <w:rFonts w:ascii="Arial" w:hAnsi="Arial" w:cs="Arial"/>
                <w:sz w:val="20"/>
                <w:szCs w:val="20"/>
              </w:rPr>
              <w:t>inclui</w:t>
            </w:r>
            <w:proofErr w:type="spellEnd"/>
            <w:r w:rsidRPr="008F36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A77D48" w14:textId="77777777" w:rsidR="008F3636" w:rsidRPr="008F3636" w:rsidRDefault="008F3636" w:rsidP="008F3636">
            <w:pPr>
              <w:pStyle w:val="PargrafodaLista"/>
              <w:spacing w:line="2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>- Horas técnicas e deslocamento dos docentes</w:t>
            </w:r>
          </w:p>
          <w:p w14:paraId="4D7E1E27" w14:textId="77777777" w:rsidR="008F3636" w:rsidRPr="008F3636" w:rsidRDefault="008F3636" w:rsidP="008F3636">
            <w:pPr>
              <w:pStyle w:val="PargrafodaLista"/>
              <w:spacing w:line="2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>- Certificação digital dos participantes.</w:t>
            </w:r>
          </w:p>
          <w:p w14:paraId="2D3F9978" w14:textId="195F12AD" w:rsidR="00E252FA" w:rsidRPr="00762022" w:rsidRDefault="00E252FA" w:rsidP="00B65FB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A82F1" w14:textId="77777777" w:rsidR="00E252FA" w:rsidRPr="00762022" w:rsidRDefault="00E252FA" w:rsidP="00E252FA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  <w:r w:rsidRPr="00762022"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2864CA27" w14:textId="77777777" w:rsidTr="00032506">
        <w:tc>
          <w:tcPr>
            <w:tcW w:w="9918" w:type="dxa"/>
          </w:tcPr>
          <w:p w14:paraId="151D842F" w14:textId="6C59C96A" w:rsidR="00E252FA" w:rsidRPr="00762022" w:rsidRDefault="00E252FA" w:rsidP="00E252F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7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</w:p>
        </w:tc>
      </w:tr>
      <w:tr w:rsidR="00E252FA" w:rsidRPr="00762022" w14:paraId="0D8E2225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DAC1428" w14:textId="732AAAB3" w:rsidR="00E252FA" w:rsidRPr="005B2418" w:rsidRDefault="00E252FA" w:rsidP="00E252F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Estimativa das quantidades a serem contratadas, acompanhada das memórias de cálculo e dos documentos que lhe dão suporte, considerando a interdependência com outras contratações, de modo a possibilitar economia de escala (inciso IV do § 1° do art. 18 da Lei 14.133/21); </w:t>
            </w:r>
          </w:p>
        </w:tc>
      </w:tr>
      <w:tr w:rsidR="00E252FA" w:rsidRPr="00762022" w14:paraId="1669D00C" w14:textId="77777777" w:rsidTr="00032506">
        <w:tc>
          <w:tcPr>
            <w:tcW w:w="9918" w:type="dxa"/>
          </w:tcPr>
          <w:p w14:paraId="1C9EBFA0" w14:textId="77777777" w:rsidR="00952FC4" w:rsidRPr="00952FC4" w:rsidRDefault="00952FC4" w:rsidP="00952FC4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pt-BR"/>
              </w:rPr>
            </w:pPr>
            <w:r w:rsidRPr="00952FC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pt-BR"/>
              </w:rPr>
              <w:t>FORMAÇÃO</w:t>
            </w:r>
          </w:p>
          <w:p w14:paraId="112A250F" w14:textId="77777777" w:rsidR="00952FC4" w:rsidRPr="00952FC4" w:rsidRDefault="00952FC4" w:rsidP="00952FC4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 w:rsidRPr="00952FC4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Palestra de abertura do ano letivo (3h)</w:t>
            </w:r>
          </w:p>
          <w:p w14:paraId="18DC7250" w14:textId="77777777" w:rsidR="00952FC4" w:rsidRPr="00952FC4" w:rsidRDefault="00952FC4" w:rsidP="00952FC4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 w:rsidRPr="00952FC4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Gestão da carga horária dos membros do magistério e demais profissionais da educação (4h)</w:t>
            </w:r>
          </w:p>
          <w:p w14:paraId="5C1A33F0" w14:textId="77777777" w:rsidR="00952FC4" w:rsidRPr="00952FC4" w:rsidRDefault="00952FC4" w:rsidP="00952FC4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pt-BR"/>
              </w:rPr>
            </w:pPr>
            <w:r w:rsidRPr="00952FC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pt-BR"/>
              </w:rPr>
              <w:t>Day training “Power on” (8h)</w:t>
            </w:r>
          </w:p>
          <w:p w14:paraId="20C0903A" w14:textId="721F7E28" w:rsidR="00952FC4" w:rsidRPr="00952FC4" w:rsidRDefault="00952FC4" w:rsidP="00952FC4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 w:rsidRPr="00952FC4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Formação Educação Infantil (20h) e Anos Finais (16h)</w:t>
            </w:r>
          </w:p>
        </w:tc>
      </w:tr>
    </w:tbl>
    <w:p w14:paraId="6FBB4191" w14:textId="77777777" w:rsidR="00952FC4" w:rsidRPr="00952FC4" w:rsidRDefault="00952FC4" w:rsidP="00952FC4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</w:p>
    <w:p w14:paraId="075E4976" w14:textId="4734D9B5" w:rsidR="00952FC4" w:rsidRDefault="00952FC4" w:rsidP="00E252FA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</w:p>
    <w:p w14:paraId="5190C42D" w14:textId="77777777" w:rsidR="00952FC4" w:rsidRPr="00762022" w:rsidRDefault="00952FC4" w:rsidP="00E252FA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713CEADA" w14:textId="77777777" w:rsidTr="00032506">
        <w:tc>
          <w:tcPr>
            <w:tcW w:w="9918" w:type="dxa"/>
          </w:tcPr>
          <w:p w14:paraId="6F177052" w14:textId="19790BBB" w:rsidR="00E252FA" w:rsidRPr="00762022" w:rsidRDefault="00E252FA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5 – LEVANTAMENTO DE MERCADO</w:t>
            </w:r>
          </w:p>
        </w:tc>
      </w:tr>
      <w:tr w:rsidR="00E252FA" w:rsidRPr="00762022" w14:paraId="3A3AAD56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90AB125" w14:textId="46DCA7F5" w:rsidR="00E252FA" w:rsidRPr="005B2418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inciso V do § 1° do art. 18 da Lei 14.133/2021); </w:t>
            </w:r>
          </w:p>
        </w:tc>
      </w:tr>
      <w:tr w:rsidR="00E252FA" w:rsidRPr="00762022" w14:paraId="611A629F" w14:textId="77777777" w:rsidTr="00032506">
        <w:tc>
          <w:tcPr>
            <w:tcW w:w="9918" w:type="dxa"/>
          </w:tcPr>
          <w:p w14:paraId="78188E5C" w14:textId="592310D1" w:rsidR="00E252FA" w:rsidRPr="00762022" w:rsidRDefault="00867DCF" w:rsidP="004A49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DCF">
              <w:rPr>
                <w:rFonts w:ascii="Arial" w:hAnsi="Arial" w:cs="Arial"/>
                <w:sz w:val="20"/>
                <w:szCs w:val="20"/>
              </w:rPr>
              <w:lastRenderedPageBreak/>
              <w:t>Memória de cálculo com base em</w:t>
            </w:r>
            <w:r>
              <w:rPr>
                <w:rFonts w:ascii="Arial" w:hAnsi="Arial" w:cs="Arial"/>
                <w:sz w:val="20"/>
                <w:szCs w:val="20"/>
              </w:rPr>
              <w:t xml:space="preserve"> orçamentos fornecidos pela</w:t>
            </w:r>
            <w:r w:rsidR="00952FC4">
              <w:rPr>
                <w:rFonts w:ascii="Arial" w:hAnsi="Arial" w:cs="Arial"/>
                <w:sz w:val="20"/>
                <w:szCs w:val="20"/>
              </w:rPr>
              <w:t>s empresas que serão contratadas</w:t>
            </w:r>
          </w:p>
        </w:tc>
      </w:tr>
    </w:tbl>
    <w:p w14:paraId="5E1FD06F" w14:textId="19E6B432" w:rsidR="00E252FA" w:rsidRPr="00762022" w:rsidRDefault="00E252FA" w:rsidP="00E252FA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02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6F96DDE2" w14:textId="77777777" w:rsidTr="00032506">
        <w:tc>
          <w:tcPr>
            <w:tcW w:w="9918" w:type="dxa"/>
          </w:tcPr>
          <w:p w14:paraId="05D24B13" w14:textId="781DA604" w:rsidR="000244A8" w:rsidRPr="00762022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</w:p>
        </w:tc>
      </w:tr>
      <w:tr w:rsidR="000244A8" w:rsidRPr="00762022" w14:paraId="4FB0041A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09CB19F8" w14:textId="554E1D8B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14.133/21);</w:t>
            </w:r>
          </w:p>
        </w:tc>
      </w:tr>
      <w:tr w:rsidR="000244A8" w:rsidRPr="00762022" w14:paraId="6E5A95EB" w14:textId="77777777" w:rsidTr="00032506">
        <w:tc>
          <w:tcPr>
            <w:tcW w:w="9918" w:type="dxa"/>
          </w:tcPr>
          <w:p w14:paraId="2E9A3E73" w14:textId="3AD706F4" w:rsidR="000244A8" w:rsidRPr="00762022" w:rsidRDefault="008646DB" w:rsidP="004A49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R$ 15.501,00</w:t>
            </w:r>
          </w:p>
        </w:tc>
      </w:tr>
    </w:tbl>
    <w:p w14:paraId="304ACC39" w14:textId="40898498" w:rsidR="008646DB" w:rsidRDefault="008646DB" w:rsidP="00AD31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B093EE" w14:textId="77777777" w:rsidR="008646DB" w:rsidRPr="00762022" w:rsidRDefault="008646DB" w:rsidP="00AD31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5AE10495" w14:textId="77777777" w:rsidTr="00032506">
        <w:tc>
          <w:tcPr>
            <w:tcW w:w="9918" w:type="dxa"/>
          </w:tcPr>
          <w:p w14:paraId="5072B044" w14:textId="0E6A2382" w:rsidR="000244A8" w:rsidRPr="00762022" w:rsidRDefault="000244A8" w:rsidP="00AD31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bCs/>
                <w:sz w:val="20"/>
                <w:szCs w:val="20"/>
              </w:rPr>
              <w:t>7 - DESCRIÇÃO DA SOLUÇÃO COMO UM TODO</w:t>
            </w:r>
          </w:p>
        </w:tc>
      </w:tr>
      <w:tr w:rsidR="000244A8" w:rsidRPr="00762022" w14:paraId="2702505C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0579A6D8" w14:textId="043294F3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Descrição da solução como um todo, inclusive das exigências relacionadas à manutenção e à assistência técnica, quando for o caso (inciso VII do § 1° do art. 18 da Lei 14.133/21); </w:t>
            </w:r>
          </w:p>
        </w:tc>
      </w:tr>
      <w:tr w:rsidR="000244A8" w:rsidRPr="00762022" w14:paraId="6DDF829F" w14:textId="77777777" w:rsidTr="00032506">
        <w:tc>
          <w:tcPr>
            <w:tcW w:w="9918" w:type="dxa"/>
          </w:tcPr>
          <w:p w14:paraId="1ED1B37D" w14:textId="337717D1" w:rsidR="000244A8" w:rsidRPr="008F3636" w:rsidRDefault="008F3636" w:rsidP="000B39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36">
              <w:rPr>
                <w:rFonts w:ascii="Arial" w:hAnsi="Arial" w:cs="Arial"/>
                <w:sz w:val="20"/>
                <w:szCs w:val="20"/>
              </w:rPr>
              <w:t>A formação continuada de professores é uma forma de assegurar a atuação de profissionais mais preparados e capacitados dentro das salas de aula. Dessa forma, ela garante uma educação de qualidade para os seus alunos e, consequentemente, a comunidade na qual a escola está inserida. Este trabalho tem como objetivo qualificar os professores da rede municipal dos municípios em diversas temáticas a fim de aprofundar seus conhecimentos e permitir que façam novas abordagens e dinâmicas para a sala de aula, qualificando ainda mais a construção do conhecimento dos alunos.</w:t>
            </w:r>
          </w:p>
        </w:tc>
      </w:tr>
    </w:tbl>
    <w:p w14:paraId="7EBACB50" w14:textId="77777777" w:rsidR="000244A8" w:rsidRPr="00762022" w:rsidRDefault="000244A8" w:rsidP="00AD31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5518CCA2" w14:textId="77777777" w:rsidTr="00032506">
        <w:tc>
          <w:tcPr>
            <w:tcW w:w="9918" w:type="dxa"/>
          </w:tcPr>
          <w:p w14:paraId="01026CE9" w14:textId="04E2097B" w:rsidR="000244A8" w:rsidRPr="00762022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</w:p>
        </w:tc>
      </w:tr>
      <w:tr w:rsidR="000244A8" w:rsidRPr="00762022" w14:paraId="4DFF495C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36F4037" w14:textId="05B2F098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Justificativas para o parcelamento ou não da contratação (inciso VIII do § 1° do art. 18 da Lei 14.133/21); </w:t>
            </w:r>
          </w:p>
        </w:tc>
      </w:tr>
      <w:tr w:rsidR="000244A8" w:rsidRPr="00762022" w14:paraId="13BEB5DD" w14:textId="77777777" w:rsidTr="00032506">
        <w:tc>
          <w:tcPr>
            <w:tcW w:w="9918" w:type="dxa"/>
          </w:tcPr>
          <w:p w14:paraId="55AE1DEB" w14:textId="3A5EA020" w:rsidR="000244A8" w:rsidRPr="008646DB" w:rsidRDefault="008646DB" w:rsidP="000244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46DB">
              <w:rPr>
                <w:rFonts w:ascii="Arial" w:hAnsi="Arial" w:cs="Arial"/>
                <w:sz w:val="20"/>
                <w:szCs w:val="20"/>
              </w:rPr>
              <w:t xml:space="preserve">Com o objetivo de </w:t>
            </w:r>
            <w:r>
              <w:rPr>
                <w:rFonts w:ascii="Arial" w:hAnsi="Arial" w:cs="Arial"/>
                <w:sz w:val="20"/>
                <w:szCs w:val="20"/>
              </w:rPr>
              <w:t>buscar uma maior economicidade para a administração pública, as formações continuadas do presente objeto serão realizadas em parceria com outros 3 municípios vizinhos a Imigrante</w:t>
            </w:r>
          </w:p>
        </w:tc>
      </w:tr>
    </w:tbl>
    <w:p w14:paraId="7DCD2CE6" w14:textId="1182B29D" w:rsidR="00AC750B" w:rsidRPr="00762022" w:rsidRDefault="00AC750B" w:rsidP="00AD31B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2BB3AD75" w14:textId="77777777" w:rsidTr="00032506">
        <w:tc>
          <w:tcPr>
            <w:tcW w:w="9918" w:type="dxa"/>
          </w:tcPr>
          <w:p w14:paraId="2AF247A7" w14:textId="67A256A9" w:rsidR="000244A8" w:rsidRPr="00762022" w:rsidRDefault="000244A8" w:rsidP="000244A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9 - DEMONSTRATIVO DOS RESULTADOS PRETENDIDOS</w:t>
            </w:r>
          </w:p>
        </w:tc>
      </w:tr>
      <w:tr w:rsidR="000244A8" w:rsidRPr="00762022" w14:paraId="7EA9F119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2712288A" w14:textId="7C793F3B" w:rsidR="000244A8" w:rsidRPr="005B2418" w:rsidRDefault="000244A8" w:rsidP="000244A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inciso IX do § 1° do art. 18 da Lei 14.133/21); </w:t>
            </w:r>
          </w:p>
        </w:tc>
      </w:tr>
      <w:tr w:rsidR="000244A8" w:rsidRPr="00762022" w14:paraId="259A8194" w14:textId="77777777" w:rsidTr="00032506">
        <w:tc>
          <w:tcPr>
            <w:tcW w:w="9918" w:type="dxa"/>
          </w:tcPr>
          <w:p w14:paraId="19ECB735" w14:textId="15614DDA" w:rsidR="008646DB" w:rsidRPr="008646DB" w:rsidRDefault="008646DB" w:rsidP="008646D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8646DB">
              <w:rPr>
                <w:rFonts w:ascii="Arial" w:hAnsi="Arial" w:cs="Arial"/>
                <w:sz w:val="20"/>
                <w:szCs w:val="20"/>
              </w:rPr>
              <w:t>Através da capacitação dos professores, o processo de desenvolvimento e aprendizagem do profissional está sempre presente, refletindo no cotidiano da sala de aula. Dessa maneira, o objetivo da formação continuada é refletir e repensar sobre as práticas pedagógicas utilizadas, além de melhorar o processo de ensino e aprendizagem.</w:t>
            </w:r>
          </w:p>
          <w:p w14:paraId="2B611ECD" w14:textId="50F453B3" w:rsidR="008646DB" w:rsidRPr="008646DB" w:rsidRDefault="008646DB" w:rsidP="008646D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DB">
              <w:rPr>
                <w:rFonts w:ascii="Arial" w:hAnsi="Arial" w:cs="Arial"/>
                <w:sz w:val="20"/>
                <w:szCs w:val="20"/>
              </w:rPr>
              <w:t xml:space="preserve">Um outro objetivo importante da formação continuada é, a partir das construções de conhecimento feitas, direcionar e trazer para a realidade os conhecimentos construídos no dia a dia da escola. </w:t>
            </w:r>
          </w:p>
          <w:p w14:paraId="58934A69" w14:textId="47E77431" w:rsidR="000244A8" w:rsidRPr="00762022" w:rsidRDefault="008646DB" w:rsidP="008646D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46DB">
              <w:rPr>
                <w:rFonts w:ascii="Arial" w:hAnsi="Arial" w:cs="Arial"/>
                <w:sz w:val="20"/>
                <w:szCs w:val="20"/>
              </w:rPr>
              <w:t>O professor atualizado e em busca constante de novas práticas pedagógicas se torna um facilitador e um sujeito mais capaz de resolver os conflitos que possam surgir durante o ano letivo, auxiliando melhor colegas, pais, alunos e demais agentes escolares.</w:t>
            </w:r>
            <w:bookmarkEnd w:id="0"/>
          </w:p>
        </w:tc>
      </w:tr>
    </w:tbl>
    <w:p w14:paraId="5DFB040C" w14:textId="68031E5B" w:rsidR="000244A8" w:rsidRPr="00762022" w:rsidRDefault="000244A8" w:rsidP="000244A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0288639" w14:textId="77777777" w:rsidR="00A02C8B" w:rsidRPr="00762022" w:rsidRDefault="000244A8" w:rsidP="000244A8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02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02C8B" w:rsidRPr="00762022" w14:paraId="2237A3EC" w14:textId="77777777" w:rsidTr="00032506">
        <w:tc>
          <w:tcPr>
            <w:tcW w:w="9918" w:type="dxa"/>
          </w:tcPr>
          <w:p w14:paraId="63CBF30A" w14:textId="377B636D" w:rsidR="00A02C8B" w:rsidRPr="00762022" w:rsidRDefault="00A02C8B" w:rsidP="00A02C8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</w:p>
        </w:tc>
      </w:tr>
      <w:tr w:rsidR="00A02C8B" w:rsidRPr="00762022" w14:paraId="2CE8E7DA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B984DAE" w14:textId="0D6D4C97" w:rsidR="00A02C8B" w:rsidRPr="005B2418" w:rsidRDefault="00A02C8B" w:rsidP="000244A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A02C8B" w:rsidRPr="00762022" w14:paraId="45D5B375" w14:textId="77777777" w:rsidTr="00032506">
        <w:tc>
          <w:tcPr>
            <w:tcW w:w="9918" w:type="dxa"/>
          </w:tcPr>
          <w:p w14:paraId="7E134F4A" w14:textId="202B79FA" w:rsidR="00A02C8B" w:rsidRPr="00762022" w:rsidRDefault="008F3636" w:rsidP="0034785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643215DA" w14:textId="77777777" w:rsidR="000244A8" w:rsidRPr="00762022" w:rsidRDefault="000244A8" w:rsidP="00AD31B3">
      <w:p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5298D99B" w14:textId="77777777" w:rsidTr="00032506">
        <w:tc>
          <w:tcPr>
            <w:tcW w:w="9918" w:type="dxa"/>
          </w:tcPr>
          <w:p w14:paraId="69C8ACC4" w14:textId="1EB70EC9" w:rsidR="00CD171C" w:rsidRPr="00762022" w:rsidRDefault="00CD171C" w:rsidP="00CD171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</w:p>
        </w:tc>
      </w:tr>
      <w:tr w:rsidR="00CD171C" w:rsidRPr="00762022" w14:paraId="6DD2AC27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CE0F98E" w14:textId="4688A87F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CD171C" w:rsidRPr="00762022" w14:paraId="515215BF" w14:textId="77777777" w:rsidTr="00032506">
        <w:tc>
          <w:tcPr>
            <w:tcW w:w="9918" w:type="dxa"/>
          </w:tcPr>
          <w:p w14:paraId="46233FC4" w14:textId="08FAFF94" w:rsidR="00CD171C" w:rsidRPr="00762022" w:rsidRDefault="008F3636" w:rsidP="00A02DB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3B9019DF" w14:textId="26F8D357" w:rsidR="00DC593C" w:rsidRPr="00762022" w:rsidRDefault="00DC593C" w:rsidP="00AD31B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53C15D3F" w14:textId="77777777" w:rsidTr="00032506">
        <w:tc>
          <w:tcPr>
            <w:tcW w:w="9918" w:type="dxa"/>
          </w:tcPr>
          <w:p w14:paraId="5FB23C54" w14:textId="52CBBF1D" w:rsidR="00CD171C" w:rsidRPr="00762022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</w:p>
        </w:tc>
      </w:tr>
      <w:tr w:rsidR="00CD171C" w:rsidRPr="00762022" w14:paraId="2BC0B553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C2327F5" w14:textId="575AAFBA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inciso XII do § 1° do art. 18 da Lei 14.133/21);</w:t>
            </w:r>
          </w:p>
        </w:tc>
      </w:tr>
      <w:tr w:rsidR="00CD171C" w:rsidRPr="00762022" w14:paraId="5F1084FA" w14:textId="77777777" w:rsidTr="00032506">
        <w:tc>
          <w:tcPr>
            <w:tcW w:w="9918" w:type="dxa"/>
          </w:tcPr>
          <w:p w14:paraId="1AF90A65" w14:textId="2F0AA237" w:rsidR="00CD171C" w:rsidRPr="00762022" w:rsidRDefault="00A02DB8" w:rsidP="00AD31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aplica.</w:t>
            </w:r>
          </w:p>
        </w:tc>
      </w:tr>
    </w:tbl>
    <w:p w14:paraId="62FC2CD1" w14:textId="0BE40B0D" w:rsidR="001F5ADB" w:rsidRPr="00762022" w:rsidRDefault="001F5ADB" w:rsidP="00250E5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4E6582C8" w14:textId="77777777" w:rsidTr="00032506">
        <w:tc>
          <w:tcPr>
            <w:tcW w:w="9918" w:type="dxa"/>
          </w:tcPr>
          <w:p w14:paraId="372CD7F4" w14:textId="00CCA1D5" w:rsidR="00CD171C" w:rsidRPr="00762022" w:rsidRDefault="00CD171C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</w:p>
        </w:tc>
      </w:tr>
      <w:tr w:rsidR="00CD171C" w:rsidRPr="00762022" w14:paraId="52F44562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27571603" w14:textId="5611DFD4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CD171C" w:rsidRPr="00762022" w14:paraId="002C7BD6" w14:textId="77777777" w:rsidTr="00032506">
        <w:tc>
          <w:tcPr>
            <w:tcW w:w="9918" w:type="dxa"/>
          </w:tcPr>
          <w:p w14:paraId="0016A7B5" w14:textId="20A9408D" w:rsidR="00CD171C" w:rsidRPr="00762022" w:rsidRDefault="0054125D" w:rsidP="006A31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25D">
              <w:rPr>
                <w:rFonts w:ascii="Arial" w:hAnsi="Arial" w:cs="Arial"/>
                <w:sz w:val="20"/>
                <w:szCs w:val="20"/>
              </w:rPr>
              <w:t xml:space="preserve">Conclui-se que está 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4125D">
              <w:rPr>
                <w:rFonts w:ascii="Arial" w:hAnsi="Arial" w:cs="Arial"/>
                <w:sz w:val="20"/>
                <w:szCs w:val="20"/>
              </w:rPr>
              <w:t xml:space="preserve"> a forma de maior economicidade à administração municipal,</w:t>
            </w:r>
            <w:r w:rsidR="00CA3694">
              <w:rPr>
                <w:rFonts w:ascii="Arial" w:hAnsi="Arial" w:cs="Arial"/>
                <w:sz w:val="20"/>
                <w:szCs w:val="20"/>
              </w:rPr>
              <w:t xml:space="preserve"> visto que é </w:t>
            </w:r>
            <w:r w:rsidR="00CA3694" w:rsidRPr="00CA3694">
              <w:rPr>
                <w:rFonts w:ascii="Arial" w:hAnsi="Arial" w:cs="Arial"/>
                <w:sz w:val="20"/>
                <w:szCs w:val="20"/>
              </w:rPr>
              <w:t xml:space="preserve">inegável que as demandas da escola se transformam continuamente. </w:t>
            </w:r>
            <w:r w:rsidR="00CA3694">
              <w:rPr>
                <w:rFonts w:ascii="Arial" w:hAnsi="Arial" w:cs="Arial"/>
                <w:sz w:val="20"/>
                <w:szCs w:val="20"/>
              </w:rPr>
              <w:t>Nesse sentido, p</w:t>
            </w:r>
            <w:r w:rsidR="00CA3694" w:rsidRPr="00CA3694">
              <w:rPr>
                <w:rFonts w:ascii="Arial" w:hAnsi="Arial" w:cs="Arial"/>
                <w:sz w:val="20"/>
                <w:szCs w:val="20"/>
              </w:rPr>
              <w:t>ara que os educadores tenham condições pedagógicas de acompanhar o ritmo de aprendizagem dos alunos e todas as mudanças, a formação continuada tem papel fundamental</w:t>
            </w:r>
            <w:r w:rsidR="00FB5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DFB692" w14:textId="77777777" w:rsidR="00CD171C" w:rsidRPr="00762022" w:rsidRDefault="00CD171C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92A96E" w14:textId="077C7F6A" w:rsidR="000A5DC1" w:rsidRPr="00762022" w:rsidRDefault="000A5DC1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62022">
        <w:rPr>
          <w:rFonts w:ascii="Arial" w:hAnsi="Arial" w:cs="Arial"/>
          <w:sz w:val="20"/>
          <w:szCs w:val="20"/>
        </w:rPr>
        <w:t xml:space="preserve">Imigrante, </w:t>
      </w:r>
      <w:r w:rsidR="0000348A">
        <w:rPr>
          <w:rFonts w:ascii="Arial" w:hAnsi="Arial" w:cs="Arial"/>
          <w:sz w:val="20"/>
          <w:szCs w:val="20"/>
        </w:rPr>
        <w:t>19</w:t>
      </w:r>
      <w:r w:rsidRPr="00762022">
        <w:rPr>
          <w:rFonts w:ascii="Arial" w:hAnsi="Arial" w:cs="Arial"/>
          <w:sz w:val="20"/>
          <w:szCs w:val="20"/>
        </w:rPr>
        <w:t xml:space="preserve"> de </w:t>
      </w:r>
      <w:r w:rsidR="0000348A">
        <w:rPr>
          <w:rFonts w:ascii="Arial" w:hAnsi="Arial" w:cs="Arial"/>
          <w:sz w:val="20"/>
          <w:szCs w:val="20"/>
        </w:rPr>
        <w:t>janeiro</w:t>
      </w:r>
      <w:r w:rsidRPr="00762022">
        <w:rPr>
          <w:rFonts w:ascii="Arial" w:hAnsi="Arial" w:cs="Arial"/>
          <w:sz w:val="20"/>
          <w:szCs w:val="20"/>
        </w:rPr>
        <w:t xml:space="preserve"> de 2023.</w:t>
      </w:r>
    </w:p>
    <w:p w14:paraId="19C46F6F" w14:textId="10623B9F" w:rsidR="000A5DC1" w:rsidRDefault="000A5DC1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2395F86A" w14:textId="77777777" w:rsidR="005F0534" w:rsidRDefault="005F0534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6051F31C" w14:textId="0EFB7C4A" w:rsidR="005F0534" w:rsidRPr="00E94900" w:rsidRDefault="0000348A" w:rsidP="005F053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Carlos Alexandre </w:t>
      </w:r>
      <w:proofErr w:type="spellStart"/>
      <w:r>
        <w:rPr>
          <w:rFonts w:ascii="Arial" w:hAnsi="Arial" w:cs="Arial"/>
          <w:b/>
          <w:sz w:val="21"/>
          <w:szCs w:val="21"/>
        </w:rPr>
        <w:t>Lutterbeck</w:t>
      </w:r>
      <w:proofErr w:type="spellEnd"/>
    </w:p>
    <w:p w14:paraId="69A23F45" w14:textId="622AC04A" w:rsidR="005F0534" w:rsidRPr="00E94900" w:rsidRDefault="005F0534" w:rsidP="0000348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Secretário Municipal </w:t>
      </w:r>
      <w:r w:rsidR="0000348A">
        <w:rPr>
          <w:rFonts w:ascii="Arial" w:hAnsi="Arial" w:cs="Arial"/>
          <w:sz w:val="21"/>
          <w:szCs w:val="21"/>
        </w:rPr>
        <w:t>de Educação</w:t>
      </w:r>
    </w:p>
    <w:p w14:paraId="17F0CF97" w14:textId="77777777" w:rsidR="005F0534" w:rsidRPr="00762022" w:rsidRDefault="005F0534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5F0534" w:rsidRPr="00762022" w:rsidSect="00032506">
      <w:headerReference w:type="default" r:id="rId7"/>
      <w:footerReference w:type="default" r:id="rId8"/>
      <w:pgSz w:w="11906" w:h="16838"/>
      <w:pgMar w:top="311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10BE5" w14:textId="77777777" w:rsidR="006420EF" w:rsidRDefault="006420EF" w:rsidP="005B1CEE">
      <w:pPr>
        <w:spacing w:after="0" w:line="240" w:lineRule="auto"/>
      </w:pPr>
      <w:r>
        <w:separator/>
      </w:r>
    </w:p>
  </w:endnote>
  <w:endnote w:type="continuationSeparator" w:id="0">
    <w:p w14:paraId="098D7209" w14:textId="77777777" w:rsidR="006420EF" w:rsidRDefault="006420EF" w:rsidP="005B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662927"/>
      <w:docPartObj>
        <w:docPartGallery w:val="Page Numbers (Bottom of Page)"/>
        <w:docPartUnique/>
      </w:docPartObj>
    </w:sdtPr>
    <w:sdtEndPr/>
    <w:sdtContent>
      <w:p w14:paraId="588F1011" w14:textId="77777777" w:rsidR="005B1CEE" w:rsidRDefault="005B1C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43">
          <w:rPr>
            <w:noProof/>
          </w:rPr>
          <w:t>1</w:t>
        </w:r>
        <w:r>
          <w:fldChar w:fldCharType="end"/>
        </w:r>
      </w:p>
    </w:sdtContent>
  </w:sdt>
  <w:p w14:paraId="03684215" w14:textId="77777777" w:rsidR="005B1CEE" w:rsidRDefault="005B1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00AA" w14:textId="77777777" w:rsidR="006420EF" w:rsidRDefault="006420EF" w:rsidP="005B1CEE">
      <w:pPr>
        <w:spacing w:after="0" w:line="240" w:lineRule="auto"/>
      </w:pPr>
      <w:r>
        <w:separator/>
      </w:r>
    </w:p>
  </w:footnote>
  <w:footnote w:type="continuationSeparator" w:id="0">
    <w:p w14:paraId="2D0FA0C4" w14:textId="77777777" w:rsidR="006420EF" w:rsidRDefault="006420EF" w:rsidP="005B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9DB5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  <w:r w:rsidRPr="00AE608C">
      <w:rPr>
        <w:rFonts w:ascii="Tahoma" w:hAnsi="Tahoma" w:cs="Tahoma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E4802AE" wp14:editId="01B96720">
          <wp:simplePos x="0" y="0"/>
          <wp:positionH relativeFrom="column">
            <wp:posOffset>2404745</wp:posOffset>
          </wp:positionH>
          <wp:positionV relativeFrom="paragraph">
            <wp:posOffset>-74295</wp:posOffset>
          </wp:positionV>
          <wp:extent cx="912495" cy="1009650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810357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</w:p>
  <w:p w14:paraId="7E6A1198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</w:p>
  <w:p w14:paraId="4631F120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noProof/>
        <w:sz w:val="26"/>
        <w:szCs w:val="26"/>
        <w:lang w:eastAsia="pt-BR"/>
      </w:rPr>
    </w:pPr>
  </w:p>
  <w:p w14:paraId="04FC2AAD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noProof/>
        <w:sz w:val="26"/>
        <w:szCs w:val="26"/>
        <w:lang w:eastAsia="pt-BR"/>
      </w:rPr>
    </w:pPr>
    <w:r w:rsidRPr="00AE608C">
      <w:rPr>
        <w:rFonts w:ascii="Tahoma" w:hAnsi="Tahoma" w:cs="Tahoma"/>
        <w:noProof/>
        <w:sz w:val="26"/>
        <w:szCs w:val="26"/>
        <w:lang w:eastAsia="pt-BR"/>
      </w:rPr>
      <w:t>ESTADO DO RIO GRANDE DO SUL</w:t>
    </w:r>
  </w:p>
  <w:p w14:paraId="58FDDE5A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8"/>
        <w:lang w:eastAsia="pt-BR"/>
      </w:rPr>
    </w:pPr>
    <w:r w:rsidRPr="00AE608C">
      <w:rPr>
        <w:rFonts w:ascii="Tahoma" w:hAnsi="Tahoma" w:cs="Tahoma"/>
        <w:b/>
        <w:noProof/>
        <w:sz w:val="28"/>
        <w:szCs w:val="28"/>
        <w:lang w:eastAsia="pt-BR"/>
      </w:rPr>
      <w:t>MUNICÍPIO DE IMIGRANTE</w:t>
    </w:r>
  </w:p>
  <w:p w14:paraId="545C865D" w14:textId="77777777" w:rsidR="007F7D92" w:rsidRDefault="007F7D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91C7C"/>
    <w:multiLevelType w:val="multilevel"/>
    <w:tmpl w:val="5F09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EE"/>
    <w:rsid w:val="0000348A"/>
    <w:rsid w:val="000130F8"/>
    <w:rsid w:val="000244A8"/>
    <w:rsid w:val="00032506"/>
    <w:rsid w:val="000A5DC1"/>
    <w:rsid w:val="000B285A"/>
    <w:rsid w:val="000B39B8"/>
    <w:rsid w:val="000C7AB9"/>
    <w:rsid w:val="00144FE4"/>
    <w:rsid w:val="0015619F"/>
    <w:rsid w:val="00161166"/>
    <w:rsid w:val="00173DE4"/>
    <w:rsid w:val="001A7B5F"/>
    <w:rsid w:val="001F4B6C"/>
    <w:rsid w:val="001F5ADB"/>
    <w:rsid w:val="00201943"/>
    <w:rsid w:val="0022321C"/>
    <w:rsid w:val="00236016"/>
    <w:rsid w:val="00250E5C"/>
    <w:rsid w:val="0026540B"/>
    <w:rsid w:val="00275778"/>
    <w:rsid w:val="002E1C9E"/>
    <w:rsid w:val="002F6C7E"/>
    <w:rsid w:val="00347850"/>
    <w:rsid w:val="00397652"/>
    <w:rsid w:val="003A1F7B"/>
    <w:rsid w:val="003B1698"/>
    <w:rsid w:val="003F103F"/>
    <w:rsid w:val="004A4956"/>
    <w:rsid w:val="004B10EA"/>
    <w:rsid w:val="004C0415"/>
    <w:rsid w:val="004C5DA7"/>
    <w:rsid w:val="00511C8B"/>
    <w:rsid w:val="0054125D"/>
    <w:rsid w:val="005844F4"/>
    <w:rsid w:val="00584A52"/>
    <w:rsid w:val="0059329D"/>
    <w:rsid w:val="005945D8"/>
    <w:rsid w:val="005B1CEE"/>
    <w:rsid w:val="005B2418"/>
    <w:rsid w:val="005E6576"/>
    <w:rsid w:val="005F0534"/>
    <w:rsid w:val="0060393E"/>
    <w:rsid w:val="006330F0"/>
    <w:rsid w:val="006420EF"/>
    <w:rsid w:val="00656FF0"/>
    <w:rsid w:val="00685DC7"/>
    <w:rsid w:val="006A3172"/>
    <w:rsid w:val="006A6565"/>
    <w:rsid w:val="006D4D7A"/>
    <w:rsid w:val="00705630"/>
    <w:rsid w:val="0075763D"/>
    <w:rsid w:val="00762022"/>
    <w:rsid w:val="007762F5"/>
    <w:rsid w:val="00794D19"/>
    <w:rsid w:val="00794EEC"/>
    <w:rsid w:val="007B268B"/>
    <w:rsid w:val="007E333B"/>
    <w:rsid w:val="007E5A4E"/>
    <w:rsid w:val="007E6D04"/>
    <w:rsid w:val="007F2563"/>
    <w:rsid w:val="007F3CC7"/>
    <w:rsid w:val="007F7D92"/>
    <w:rsid w:val="00817295"/>
    <w:rsid w:val="008646DB"/>
    <w:rsid w:val="00867DCF"/>
    <w:rsid w:val="00883606"/>
    <w:rsid w:val="008B181D"/>
    <w:rsid w:val="008D2000"/>
    <w:rsid w:val="008E22BE"/>
    <w:rsid w:val="008E4A80"/>
    <w:rsid w:val="008E7EC3"/>
    <w:rsid w:val="008F3636"/>
    <w:rsid w:val="00952FC4"/>
    <w:rsid w:val="00974826"/>
    <w:rsid w:val="009A7460"/>
    <w:rsid w:val="009D4A71"/>
    <w:rsid w:val="00A02C8B"/>
    <w:rsid w:val="00A02DB8"/>
    <w:rsid w:val="00A12056"/>
    <w:rsid w:val="00A21FAC"/>
    <w:rsid w:val="00A929F5"/>
    <w:rsid w:val="00AC750B"/>
    <w:rsid w:val="00AD31B3"/>
    <w:rsid w:val="00B21210"/>
    <w:rsid w:val="00B65FBD"/>
    <w:rsid w:val="00B708BB"/>
    <w:rsid w:val="00B86EDA"/>
    <w:rsid w:val="00BB1FBE"/>
    <w:rsid w:val="00BE0541"/>
    <w:rsid w:val="00C131EE"/>
    <w:rsid w:val="00C37D21"/>
    <w:rsid w:val="00C9653C"/>
    <w:rsid w:val="00CA3694"/>
    <w:rsid w:val="00CD171C"/>
    <w:rsid w:val="00CD79FC"/>
    <w:rsid w:val="00CF14C2"/>
    <w:rsid w:val="00D305CE"/>
    <w:rsid w:val="00D45D6A"/>
    <w:rsid w:val="00D642BA"/>
    <w:rsid w:val="00D90452"/>
    <w:rsid w:val="00DC276F"/>
    <w:rsid w:val="00DC593C"/>
    <w:rsid w:val="00DC7953"/>
    <w:rsid w:val="00E252FA"/>
    <w:rsid w:val="00E33531"/>
    <w:rsid w:val="00E61491"/>
    <w:rsid w:val="00E621DB"/>
    <w:rsid w:val="00E702DF"/>
    <w:rsid w:val="00E9095B"/>
    <w:rsid w:val="00EF416E"/>
    <w:rsid w:val="00F05F7A"/>
    <w:rsid w:val="00F23D97"/>
    <w:rsid w:val="00F64EC1"/>
    <w:rsid w:val="00F96013"/>
    <w:rsid w:val="00FA4CA1"/>
    <w:rsid w:val="00FB27BB"/>
    <w:rsid w:val="00FB294C"/>
    <w:rsid w:val="00FB59B7"/>
    <w:rsid w:val="00FB5A78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7660"/>
  <w15:chartTrackingRefBased/>
  <w15:docId w15:val="{B2B37F47-849B-4187-9106-D218AAFF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CEE"/>
  </w:style>
  <w:style w:type="paragraph" w:styleId="Rodap">
    <w:name w:val="footer"/>
    <w:basedOn w:val="Normal"/>
    <w:link w:val="Rodap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CEE"/>
  </w:style>
  <w:style w:type="paragraph" w:customStyle="1" w:styleId="Default">
    <w:name w:val="Default"/>
    <w:rsid w:val="00E6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E2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8</cp:revision>
  <cp:lastPrinted>2023-03-16T11:02:00Z</cp:lastPrinted>
  <dcterms:created xsi:type="dcterms:W3CDTF">2024-01-08T13:44:00Z</dcterms:created>
  <dcterms:modified xsi:type="dcterms:W3CDTF">2024-01-16T09:48:00Z</dcterms:modified>
</cp:coreProperties>
</file>