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751FD9EF" w14:textId="0C574CD0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61B17255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0F8FC075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C80DEE" w:rsidRPr="00A817CC">
        <w:rPr>
          <w:rFonts w:ascii="Tahoma" w:hAnsi="Tahoma" w:cs="Tahoma"/>
          <w:b/>
          <w:bCs/>
        </w:rPr>
        <w:t>2</w:t>
      </w:r>
      <w:r w:rsidR="00011BD1">
        <w:rPr>
          <w:rFonts w:ascii="Tahoma" w:hAnsi="Tahoma" w:cs="Tahoma"/>
          <w:b/>
          <w:bCs/>
        </w:rPr>
        <w:t>7</w:t>
      </w:r>
      <w:r w:rsidR="00C80DEE" w:rsidRPr="00A817CC">
        <w:rPr>
          <w:rFonts w:ascii="Tahoma" w:hAnsi="Tahoma" w:cs="Tahoma"/>
          <w:b/>
          <w:bCs/>
        </w:rPr>
        <w:t>.</w:t>
      </w:r>
      <w:r w:rsidR="00011BD1">
        <w:rPr>
          <w:rFonts w:ascii="Tahoma" w:hAnsi="Tahoma" w:cs="Tahoma"/>
          <w:b/>
          <w:bCs/>
        </w:rPr>
        <w:t>280</w:t>
      </w:r>
      <w:r w:rsidR="00C80DEE" w:rsidRPr="00A817CC">
        <w:rPr>
          <w:rFonts w:ascii="Tahoma" w:hAnsi="Tahoma" w:cs="Tahoma"/>
          <w:b/>
          <w:bCs/>
        </w:rPr>
        <w:t>/202</w:t>
      </w:r>
      <w:r w:rsidR="00011BD1">
        <w:rPr>
          <w:rFonts w:ascii="Tahoma" w:hAnsi="Tahoma" w:cs="Tahoma"/>
          <w:b/>
          <w:bCs/>
        </w:rPr>
        <w:t>3</w:t>
      </w:r>
    </w:p>
    <w:p w14:paraId="189C2806" w14:textId="482883CA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21547C">
        <w:rPr>
          <w:rFonts w:ascii="Tahoma" w:hAnsi="Tahoma" w:cs="Tahoma"/>
          <w:b/>
          <w:bCs/>
        </w:rPr>
        <w:t>12</w:t>
      </w:r>
      <w:r w:rsidR="008C3C37" w:rsidRPr="00A817CC">
        <w:rPr>
          <w:rFonts w:ascii="Tahoma" w:hAnsi="Tahoma" w:cs="Tahoma"/>
          <w:b/>
          <w:bCs/>
        </w:rPr>
        <w:t>/202</w:t>
      </w:r>
      <w:r w:rsidR="00011BD1">
        <w:rPr>
          <w:rFonts w:ascii="Tahoma" w:hAnsi="Tahoma" w:cs="Tahoma"/>
          <w:b/>
          <w:bCs/>
        </w:rPr>
        <w:t>3</w:t>
      </w:r>
    </w:p>
    <w:p w14:paraId="686B9624" w14:textId="21E4144A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0B6B1689" w:rsidR="00951AA2" w:rsidRPr="00C80DEE" w:rsidRDefault="008C3C37" w:rsidP="00332728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011BD1">
        <w:rPr>
          <w:rFonts w:ascii="Tahoma" w:hAnsi="Tahoma" w:cs="Tahoma"/>
          <w:b/>
          <w:bCs/>
        </w:rPr>
        <w:t>12</w:t>
      </w:r>
      <w:r w:rsidRPr="00E33356">
        <w:rPr>
          <w:rFonts w:ascii="Tahoma" w:hAnsi="Tahoma" w:cs="Tahoma"/>
          <w:b/>
          <w:bCs/>
        </w:rPr>
        <w:t>/202</w:t>
      </w:r>
      <w:r w:rsidR="00011BD1">
        <w:rPr>
          <w:rFonts w:ascii="Tahoma" w:hAnsi="Tahoma" w:cs="Tahoma"/>
          <w:b/>
          <w:bCs/>
        </w:rPr>
        <w:t>3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r w:rsidR="00332728">
        <w:rPr>
          <w:rFonts w:ascii="Tahoma" w:hAnsi="Tahoma" w:cs="Tahoma"/>
        </w:rPr>
        <w:t>DISTRIBUIDORA MERIDIONAL DE MOTORES CUMMINS S/A</w:t>
      </w:r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r w:rsidR="00332728">
        <w:rPr>
          <w:rFonts w:ascii="Tahoma" w:hAnsi="Tahoma" w:cs="Tahoma"/>
        </w:rPr>
        <w:t>90.627.332/0001-93</w:t>
      </w:r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r w:rsidR="00011BD1">
        <w:rPr>
          <w:rFonts w:ascii="Tahoma" w:hAnsi="Tahoma" w:cs="Tahoma"/>
          <w:bCs/>
        </w:rPr>
        <w:t>3.754,44</w:t>
      </w:r>
      <w:r w:rsidRPr="00E33356">
        <w:rPr>
          <w:rFonts w:ascii="Tahoma" w:hAnsi="Tahoma" w:cs="Tahoma"/>
        </w:rPr>
        <w:t xml:space="preserve"> (</w:t>
      </w:r>
      <w:r w:rsidR="00011BD1">
        <w:rPr>
          <w:rFonts w:ascii="Tahoma" w:hAnsi="Tahoma" w:cs="Tahoma"/>
        </w:rPr>
        <w:t>três mil, setecentos e cinquenta e quatro reais e quarenta e quatro centavos</w:t>
      </w:r>
      <w:r w:rsidRPr="00E33356">
        <w:rPr>
          <w:rFonts w:ascii="Tahoma" w:hAnsi="Tahoma" w:cs="Tahoma"/>
        </w:rPr>
        <w:t>), 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>, inciso I, da Lei Federal nº 8.666/93, tendo como objeto a</w:t>
      </w:r>
      <w:r w:rsidR="00332728">
        <w:rPr>
          <w:rFonts w:ascii="Tahoma" w:hAnsi="Tahoma" w:cs="Tahoma"/>
        </w:rPr>
        <w:t xml:space="preserve"> contratação de empresa para fornecimento de peças </w:t>
      </w:r>
      <w:r w:rsidR="00011BD1">
        <w:rPr>
          <w:rFonts w:ascii="Tahoma" w:hAnsi="Tahoma" w:cs="Tahoma"/>
        </w:rPr>
        <w:t>para</w:t>
      </w:r>
      <w:r w:rsidR="00332728">
        <w:rPr>
          <w:rFonts w:ascii="Tahoma" w:hAnsi="Tahoma" w:cs="Tahoma"/>
        </w:rPr>
        <w:t xml:space="preserve"> Escavadeira JCB210, conforme quantitativos e descritivos anexos ao processo.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3D03B988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011BD1">
        <w:rPr>
          <w:rFonts w:ascii="Tahoma" w:hAnsi="Tahoma" w:cs="Tahoma"/>
        </w:rPr>
        <w:t>23</w:t>
      </w:r>
      <w:r w:rsidR="00E33356">
        <w:rPr>
          <w:rFonts w:ascii="Tahoma" w:hAnsi="Tahoma" w:cs="Tahoma"/>
        </w:rPr>
        <w:t xml:space="preserve"> de </w:t>
      </w:r>
      <w:r w:rsidR="00011BD1">
        <w:rPr>
          <w:rFonts w:ascii="Tahoma" w:hAnsi="Tahoma" w:cs="Tahoma"/>
        </w:rPr>
        <w:t>março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011BD1">
        <w:rPr>
          <w:rFonts w:ascii="Tahoma" w:hAnsi="Tahoma" w:cs="Tahoma"/>
        </w:rPr>
        <w:t>3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77777777" w:rsidR="006530E9" w:rsidRPr="00C80DEE" w:rsidRDefault="006530E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77777777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GERMANO STEVENS</w:t>
      </w:r>
    </w:p>
    <w:p w14:paraId="03CD4CF5" w14:textId="77777777" w:rsidR="00951AA2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</w:p>
    <w:sectPr w:rsidR="00951AA2" w:rsidRPr="00C80DEE" w:rsidSect="00D65F35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1BD1"/>
    <w:rsid w:val="0001462A"/>
    <w:rsid w:val="000627AF"/>
    <w:rsid w:val="000A495B"/>
    <w:rsid w:val="000F6F68"/>
    <w:rsid w:val="00176AE7"/>
    <w:rsid w:val="001F1A77"/>
    <w:rsid w:val="0021547C"/>
    <w:rsid w:val="0025149A"/>
    <w:rsid w:val="00266E4C"/>
    <w:rsid w:val="00332728"/>
    <w:rsid w:val="00342CD6"/>
    <w:rsid w:val="003F0207"/>
    <w:rsid w:val="00501195"/>
    <w:rsid w:val="005A7688"/>
    <w:rsid w:val="005C0C19"/>
    <w:rsid w:val="005D58AE"/>
    <w:rsid w:val="005F51AB"/>
    <w:rsid w:val="006530E9"/>
    <w:rsid w:val="006733C4"/>
    <w:rsid w:val="00677A56"/>
    <w:rsid w:val="00856F68"/>
    <w:rsid w:val="008C3C37"/>
    <w:rsid w:val="00951AA2"/>
    <w:rsid w:val="00A13401"/>
    <w:rsid w:val="00A76B2D"/>
    <w:rsid w:val="00A817CC"/>
    <w:rsid w:val="00BE1A5D"/>
    <w:rsid w:val="00BF6CA4"/>
    <w:rsid w:val="00C74FC7"/>
    <w:rsid w:val="00C80DEE"/>
    <w:rsid w:val="00CF729C"/>
    <w:rsid w:val="00D65F35"/>
    <w:rsid w:val="00DD3258"/>
    <w:rsid w:val="00E33356"/>
    <w:rsid w:val="00E62AB3"/>
    <w:rsid w:val="00EA45C6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60CC07-9532-4DBA-B582-D06543272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6</cp:revision>
  <cp:lastPrinted>2023-03-23T17:14:00Z</cp:lastPrinted>
  <dcterms:created xsi:type="dcterms:W3CDTF">2021-08-27T19:27:00Z</dcterms:created>
  <dcterms:modified xsi:type="dcterms:W3CDTF">2023-03-23T17:42:00Z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