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0D0C08" w14:textId="248EC89F" w:rsidR="00A565D2" w:rsidRDefault="002C65FD">
      <w:pPr>
        <w:spacing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 xml:space="preserve">ANEXO </w:t>
      </w:r>
      <w:sdt>
        <w:sdtPr>
          <w:tag w:val="goog_rdk_0"/>
          <w:id w:val="484361195"/>
        </w:sdtPr>
        <w:sdtEndPr/>
        <w:sdtContent>
          <w:r>
            <w:rPr>
              <w:b/>
              <w:smallCaps/>
              <w:color w:val="000000"/>
              <w:sz w:val="24"/>
              <w:szCs w:val="24"/>
            </w:rPr>
            <w:t>III</w:t>
          </w:r>
        </w:sdtContent>
      </w:sdt>
      <w:sdt>
        <w:sdtPr>
          <w:tag w:val="goog_rdk_1"/>
          <w:id w:val="1819845665"/>
          <w:showingPlcHdr/>
        </w:sdtPr>
        <w:sdtEndPr/>
        <w:sdtContent>
          <w:r w:rsidR="00B2360A">
            <w:t xml:space="preserve">     </w:t>
          </w:r>
        </w:sdtContent>
      </w:sdt>
    </w:p>
    <w:p w14:paraId="4993441B" w14:textId="77777777" w:rsidR="00A565D2" w:rsidRDefault="002C65FD">
      <w:pPr>
        <w:spacing w:before="280"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>CRITÉRIOS UTILIZADOS NA AVALIAÇÃO DE MÉRITO CULTURAL</w:t>
      </w:r>
    </w:p>
    <w:p w14:paraId="17D08D99" w14:textId="77777777" w:rsidR="00A565D2" w:rsidRDefault="002C65FD" w:rsidP="0051111F">
      <w:pPr>
        <w:spacing w:before="120" w:after="120" w:line="240" w:lineRule="auto"/>
        <w:ind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p w14:paraId="126B2497" w14:textId="7D39784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A avaliação </w:t>
      </w:r>
      <w:r>
        <w:rPr>
          <w:color w:val="000000"/>
          <w:sz w:val="24"/>
          <w:szCs w:val="24"/>
        </w:rPr>
        <w:t>dos projetos</w:t>
      </w:r>
      <w:r w:rsidRPr="0051111F">
        <w:rPr>
          <w:color w:val="000000"/>
          <w:sz w:val="24"/>
          <w:szCs w:val="24"/>
        </w:rPr>
        <w:t xml:space="preserve"> será realizada </w:t>
      </w:r>
      <w:r>
        <w:rPr>
          <w:color w:val="000000"/>
          <w:sz w:val="24"/>
          <w:szCs w:val="24"/>
        </w:rPr>
        <w:t>mediante atribuição de notas aos critérios de seleção, conforme descrição a seguir</w:t>
      </w:r>
      <w:r w:rsidRPr="0051111F">
        <w:rPr>
          <w:color w:val="000000"/>
          <w:sz w:val="24"/>
          <w:szCs w:val="24"/>
        </w:rPr>
        <w:t xml:space="preserve">: </w:t>
      </w:r>
    </w:p>
    <w:p w14:paraId="22004C35" w14:textId="495B8936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pleno de atendimento do critério </w:t>
      </w:r>
      <w:r w:rsidR="0092228D">
        <w:rPr>
          <w:color w:val="000000"/>
          <w:sz w:val="24"/>
          <w:szCs w:val="24"/>
        </w:rPr>
        <w:t>–</w:t>
      </w:r>
      <w:r w:rsidRPr="0051111F">
        <w:rPr>
          <w:color w:val="00000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10</w:t>
      </w:r>
      <w:r w:rsidR="0092228D">
        <w:rPr>
          <w:color w:val="000000"/>
          <w:sz w:val="24"/>
          <w:szCs w:val="24"/>
        </w:rPr>
        <w:t xml:space="preserve"> ou 20</w:t>
      </w:r>
      <w:r w:rsidRPr="0051111F">
        <w:rPr>
          <w:color w:val="000000"/>
          <w:sz w:val="24"/>
          <w:szCs w:val="24"/>
        </w:rPr>
        <w:t xml:space="preserve"> pontos; </w:t>
      </w:r>
    </w:p>
    <w:p w14:paraId="229CBD7C" w14:textId="26D4BB5F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satisfatório de atendimento do critério – </w:t>
      </w:r>
      <w:r>
        <w:rPr>
          <w:color w:val="000000"/>
          <w:sz w:val="24"/>
          <w:szCs w:val="24"/>
        </w:rPr>
        <w:t>6</w:t>
      </w:r>
      <w:r w:rsidR="0092228D">
        <w:rPr>
          <w:color w:val="000000"/>
          <w:sz w:val="24"/>
          <w:szCs w:val="24"/>
        </w:rPr>
        <w:t xml:space="preserve"> ou </w:t>
      </w:r>
      <w:r w:rsidR="006044E7">
        <w:rPr>
          <w:color w:val="000000"/>
          <w:sz w:val="24"/>
          <w:szCs w:val="24"/>
        </w:rPr>
        <w:t>16</w:t>
      </w:r>
      <w:r w:rsidRPr="0051111F">
        <w:rPr>
          <w:color w:val="000000"/>
          <w:sz w:val="24"/>
          <w:szCs w:val="24"/>
        </w:rPr>
        <w:t xml:space="preserve"> pontos; </w:t>
      </w:r>
    </w:p>
    <w:p w14:paraId="0370EBB8" w14:textId="452CD939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insatisfatório de atendimento do critério – </w:t>
      </w:r>
      <w:r>
        <w:rPr>
          <w:color w:val="000000"/>
          <w:sz w:val="24"/>
          <w:szCs w:val="24"/>
        </w:rPr>
        <w:t>2</w:t>
      </w:r>
      <w:r w:rsidR="006044E7">
        <w:rPr>
          <w:color w:val="000000"/>
          <w:sz w:val="24"/>
          <w:szCs w:val="24"/>
        </w:rPr>
        <w:t xml:space="preserve"> ou 8</w:t>
      </w:r>
      <w:r w:rsidRPr="0051111F">
        <w:rPr>
          <w:color w:val="000000"/>
          <w:sz w:val="24"/>
          <w:szCs w:val="24"/>
        </w:rPr>
        <w:t xml:space="preserve"> ponto</w:t>
      </w:r>
      <w:r>
        <w:rPr>
          <w:color w:val="000000"/>
          <w:sz w:val="24"/>
          <w:szCs w:val="24"/>
        </w:rPr>
        <w:t>s</w:t>
      </w:r>
      <w:r w:rsidRPr="0051111F">
        <w:rPr>
          <w:color w:val="000000"/>
          <w:sz w:val="24"/>
          <w:szCs w:val="24"/>
        </w:rPr>
        <w:t xml:space="preserve">; </w:t>
      </w:r>
    </w:p>
    <w:p w14:paraId="11D49192" w14:textId="721DFC9C" w:rsidR="0051111F" w:rsidRP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proofErr w:type="gramStart"/>
      <w:r w:rsidRPr="0051111F">
        <w:rPr>
          <w:color w:val="000000"/>
          <w:sz w:val="24"/>
          <w:szCs w:val="24"/>
        </w:rPr>
        <w:t>• Não</w:t>
      </w:r>
      <w:proofErr w:type="gramEnd"/>
      <w:r w:rsidRPr="0051111F">
        <w:rPr>
          <w:color w:val="000000"/>
          <w:sz w:val="24"/>
          <w:szCs w:val="24"/>
        </w:rPr>
        <w:t xml:space="preserve"> atendimento do critério – 0 pontos.</w:t>
      </w:r>
    </w:p>
    <w:p w14:paraId="469ED46D" w14:textId="77777777" w:rsidR="00A565D2" w:rsidRDefault="002C65FD" w:rsidP="0051111F">
      <w:pPr>
        <w:spacing w:before="120" w:after="120" w:line="240" w:lineRule="auto"/>
        <w:ind w:left="120"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tbl>
      <w:tblPr>
        <w:tblStyle w:val="a0"/>
        <w:tblW w:w="848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92"/>
        <w:gridCol w:w="3943"/>
        <w:gridCol w:w="2953"/>
      </w:tblGrid>
      <w:tr w:rsidR="00A565D2" w14:paraId="2BA7D8D3" w14:textId="77777777">
        <w:tc>
          <w:tcPr>
            <w:tcW w:w="848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48386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CRITÉRIOS OBRIGATÓRIOS</w:t>
            </w:r>
          </w:p>
        </w:tc>
      </w:tr>
      <w:tr w:rsidR="00A565D2" w14:paraId="54771397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5EC9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Critério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C26A2B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Critério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6FE37C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A565D2" w14:paraId="4DD7C074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37785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0FD448" w14:textId="292411C2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Qualidade do Projeto - </w:t>
            </w:r>
            <w:r w:rsidR="00B2360A">
              <w:rPr>
                <w:b/>
                <w:color w:val="000000"/>
                <w:sz w:val="24"/>
                <w:szCs w:val="24"/>
              </w:rPr>
              <w:t>Coerência</w:t>
            </w:r>
            <w:r>
              <w:rPr>
                <w:b/>
                <w:color w:val="000000"/>
                <w:sz w:val="24"/>
                <w:szCs w:val="24"/>
              </w:rPr>
              <w:t xml:space="preserve"> do objeto, objetivos, justificativa e metas do projeto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o </w:t>
            </w:r>
            <w:proofErr w:type="spellStart"/>
            <w:r>
              <w:rPr>
                <w:color w:val="000000"/>
                <w:sz w:val="24"/>
                <w:szCs w:val="24"/>
              </w:rPr>
              <w:t>conteúdo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 apresenta, como um todo</w:t>
            </w:r>
            <w:sdt>
              <w:sdtPr>
                <w:tag w:val="goog_rdk_4"/>
                <w:id w:val="169017934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observando o objeto, a justificativa e as metas, sendo </w:t>
            </w:r>
            <w:proofErr w:type="spellStart"/>
            <w:r>
              <w:rPr>
                <w:color w:val="000000"/>
                <w:sz w:val="24"/>
                <w:szCs w:val="24"/>
              </w:rPr>
              <w:t>possível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visualizar de forma </w:t>
            </w:r>
            <w:sdt>
              <w:sdtPr>
                <w:tag w:val="goog_rdk_5"/>
                <w:id w:val="1914124216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6"/>
                <w:id w:val="-32027498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evidente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os resultados que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obtidos.</w:t>
            </w:r>
          </w:p>
          <w:p w14:paraId="484F969D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51D150" w14:textId="3BEF5DF9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D9BF02A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FF0C8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01F1DC9" w14:textId="1C557501" w:rsidR="00A565D2" w:rsidRDefault="002C65FD" w:rsidP="00C50EF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Relevância da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proposta para o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cenário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cultural do</w:t>
            </w:r>
            <w:r w:rsidR="00C50EFF">
              <w:rPr>
                <w:b/>
                <w:color w:val="000000"/>
                <w:sz w:val="24"/>
                <w:szCs w:val="24"/>
              </w:rPr>
              <w:t xml:space="preserve"> Município de </w:t>
            </w:r>
            <w:r w:rsidR="001D23CF">
              <w:rPr>
                <w:b/>
                <w:color w:val="000000"/>
                <w:sz w:val="24"/>
                <w:szCs w:val="24"/>
              </w:rPr>
              <w:t>Imigrante</w:t>
            </w:r>
            <w:r w:rsidR="00C50EFF">
              <w:rPr>
                <w:b/>
                <w:color w:val="000000"/>
                <w:sz w:val="24"/>
                <w:szCs w:val="24"/>
              </w:rPr>
              <w:t xml:space="preserve"> - 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a </w:t>
            </w:r>
            <w:proofErr w:type="spellStart"/>
            <w:r>
              <w:rPr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contribui para o enriquecimento e </w:t>
            </w:r>
            <w:proofErr w:type="spellStart"/>
            <w:r>
              <w:rPr>
                <w:color w:val="000000"/>
                <w:sz w:val="24"/>
                <w:szCs w:val="24"/>
              </w:rPr>
              <w:t>valorização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da cultura do</w:t>
            </w:r>
            <w:r w:rsidR="00C50EFF">
              <w:rPr>
                <w:color w:val="000000"/>
                <w:sz w:val="24"/>
                <w:szCs w:val="24"/>
              </w:rPr>
              <w:t xml:space="preserve"> Município de </w:t>
            </w:r>
            <w:r w:rsidR="001D23CF">
              <w:rPr>
                <w:color w:val="000000"/>
                <w:sz w:val="24"/>
                <w:szCs w:val="24"/>
              </w:rPr>
              <w:t>Imigrante</w:t>
            </w: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C67C50" w14:textId="2739A040" w:rsidR="00A565D2" w:rsidRDefault="00EC3146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  <w:r w:rsidR="0051111F">
              <w:rPr>
                <w:color w:val="000000"/>
                <w:sz w:val="24"/>
                <w:szCs w:val="24"/>
              </w:rPr>
              <w:t>0</w:t>
            </w:r>
          </w:p>
        </w:tc>
      </w:tr>
      <w:tr w:rsidR="00A565D2" w14:paraId="0004EB4E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952B3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C675E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Aspectos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integração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comunitária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na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proposta pelo projeto - </w:t>
            </w:r>
            <w:r>
              <w:rPr>
                <w:color w:val="000000"/>
                <w:sz w:val="24"/>
                <w:szCs w:val="24"/>
              </w:rPr>
              <w:t xml:space="preserve">considera-se,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valoração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se o projeto apresenta aspectos de </w:t>
            </w:r>
            <w:proofErr w:type="spellStart"/>
            <w:r>
              <w:rPr>
                <w:color w:val="000000"/>
                <w:sz w:val="24"/>
                <w:szCs w:val="24"/>
              </w:rPr>
              <w:t>integração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comunitária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em </w:t>
            </w:r>
            <w:proofErr w:type="spellStart"/>
            <w:r>
              <w:rPr>
                <w:color w:val="000000"/>
                <w:sz w:val="24"/>
                <w:szCs w:val="24"/>
              </w:rPr>
              <w:t>relação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ao impacto social para a </w:t>
            </w:r>
            <w:proofErr w:type="spellStart"/>
            <w:r>
              <w:rPr>
                <w:color w:val="000000"/>
                <w:sz w:val="24"/>
                <w:szCs w:val="24"/>
              </w:rPr>
              <w:t>inclusão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 pessoas com </w:t>
            </w:r>
            <w:proofErr w:type="spellStart"/>
            <w:r>
              <w:rPr>
                <w:color w:val="000000"/>
                <w:sz w:val="24"/>
                <w:szCs w:val="24"/>
              </w:rPr>
              <w:t>deficiência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sz w:val="24"/>
                <w:szCs w:val="24"/>
              </w:rPr>
              <w:lastRenderedPageBreak/>
              <w:t>idosos e demais grupos em situação de histórica vulnerabilidade econômica/social.</w:t>
            </w:r>
          </w:p>
          <w:p w14:paraId="23A59601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78669A" w14:textId="354650B8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10</w:t>
            </w:r>
          </w:p>
        </w:tc>
      </w:tr>
      <w:tr w:rsidR="00A565D2" w14:paraId="2F7FB072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C3BC2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15A2C0" w14:textId="398823AF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da planilha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e do cronograma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execução</w:t>
            </w:r>
            <w:proofErr w:type="spellEnd"/>
            <w:sdt>
              <w:sdtPr>
                <w:tag w:val="goog_rdk_7"/>
                <w:id w:val="1173307974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 xml:space="preserve"> </w:t>
                </w:r>
              </w:sdtContent>
            </w:sdt>
            <w:sdt>
              <w:sdtPr>
                <w:tag w:val="goog_rdk_8"/>
                <w:id w:val="-840929120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9"/>
                <w:id w:val="154423325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na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s metas, resultados e desdobramentos do projeto proposto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 sob o ponto de vista dos gastos previstos na planilha </w:t>
            </w:r>
            <w:proofErr w:type="spellStart"/>
            <w:r>
              <w:rPr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sua </w:t>
            </w:r>
            <w:proofErr w:type="spellStart"/>
            <w:r>
              <w:rPr>
                <w:color w:val="000000"/>
                <w:sz w:val="24"/>
                <w:szCs w:val="24"/>
              </w:rPr>
              <w:t>execução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a </w:t>
            </w:r>
            <w:proofErr w:type="spellStart"/>
            <w:r>
              <w:rPr>
                <w:color w:val="000000"/>
                <w:sz w:val="24"/>
                <w:szCs w:val="24"/>
              </w:rPr>
              <w:t>adequação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ao objeto, metas e objetivos previstos. </w:t>
            </w:r>
            <w:proofErr w:type="spellStart"/>
            <w:r>
              <w:rPr>
                <w:color w:val="000000"/>
                <w:sz w:val="24"/>
                <w:szCs w:val="24"/>
              </w:rPr>
              <w:t>Também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ser considerada</w:t>
            </w:r>
            <w:sdt>
              <w:sdtPr>
                <w:tag w:val="goog_rdk_10"/>
                <w:id w:val="-1099711836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sdt>
              <w:sdtPr>
                <w:tag w:val="goog_rdk_11"/>
                <w:id w:val="-213508457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conformidade dos valores e quantidades dos itens relacionados na planilha </w:t>
            </w:r>
            <w:proofErr w:type="spellStart"/>
            <w:r>
              <w:rPr>
                <w:color w:val="000000"/>
                <w:sz w:val="24"/>
                <w:szCs w:val="24"/>
              </w:rPr>
              <w:t>orçamentária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 projeto.</w:t>
            </w:r>
          </w:p>
          <w:p w14:paraId="58114FC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2E6FB1" w14:textId="10D7EFC7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5639D4B3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A0C26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E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4EE413" w14:textId="36CDC9AA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do Plano de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Divulgação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sdt>
              <w:sdtPr>
                <w:tag w:val="goog_rdk_12"/>
                <w:id w:val="-184624348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13"/>
                <w:id w:val="1526138761"/>
              </w:sdtPr>
              <w:sdtEndPr/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o Cronograma, Objetivos e Metas do projeto proposto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comunicacional com o </w:t>
            </w:r>
            <w:proofErr w:type="spellStart"/>
            <w:r>
              <w:rPr>
                <w:color w:val="000000"/>
                <w:sz w:val="24"/>
                <w:szCs w:val="24"/>
              </w:rPr>
              <w:t>público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alvo do projeto, mediante as </w:t>
            </w:r>
            <w:proofErr w:type="spellStart"/>
            <w:r>
              <w:rPr>
                <w:color w:val="000000"/>
                <w:sz w:val="24"/>
                <w:szCs w:val="24"/>
              </w:rPr>
              <w:t>estratégias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color w:val="000000"/>
                <w:sz w:val="24"/>
                <w:szCs w:val="24"/>
              </w:rPr>
              <w:t>mídias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materiais apresentados, bem como a capacidade de executá-</w:t>
            </w:r>
            <w:proofErr w:type="spellStart"/>
            <w:r>
              <w:rPr>
                <w:color w:val="000000"/>
                <w:sz w:val="24"/>
                <w:szCs w:val="24"/>
              </w:rPr>
              <w:t>los</w:t>
            </w:r>
            <w:proofErr w:type="spellEnd"/>
            <w:r>
              <w:rPr>
                <w:color w:val="000000"/>
                <w:sz w:val="24"/>
                <w:szCs w:val="24"/>
              </w:rPr>
              <w:t>.</w:t>
            </w:r>
          </w:p>
          <w:p w14:paraId="67909400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8AC1CE" w14:textId="3E0FD00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5394C41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A1C13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F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7DAA20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Compatibilidade da ficha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com as atividades desenvolvidas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deverá considerar a carreira dos profissionais que </w:t>
            </w:r>
            <w:proofErr w:type="spellStart"/>
            <w:r>
              <w:rPr>
                <w:color w:val="000000"/>
                <w:sz w:val="24"/>
                <w:szCs w:val="24"/>
              </w:rPr>
              <w:t>compõem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 corpo </w:t>
            </w:r>
            <w:proofErr w:type="spellStart"/>
            <w:r>
              <w:rPr>
                <w:color w:val="000000"/>
                <w:sz w:val="24"/>
                <w:szCs w:val="24"/>
              </w:rPr>
              <w:t>técnico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artístico, verificando a </w:t>
            </w:r>
            <w:proofErr w:type="spellStart"/>
            <w:r>
              <w:rPr>
                <w:color w:val="000000"/>
                <w:sz w:val="24"/>
                <w:szCs w:val="24"/>
              </w:rPr>
              <w:t>coerência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ou </w:t>
            </w:r>
            <w:proofErr w:type="spellStart"/>
            <w:r>
              <w:rPr>
                <w:color w:val="000000"/>
                <w:sz w:val="24"/>
                <w:szCs w:val="24"/>
              </w:rPr>
              <w:t>não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em </w:t>
            </w:r>
            <w:proofErr w:type="spellStart"/>
            <w:r>
              <w:rPr>
                <w:color w:val="000000"/>
                <w:sz w:val="24"/>
                <w:szCs w:val="24"/>
              </w:rPr>
              <w:t>relação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às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atribuições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que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executadas por eles no projeto (para esta </w:t>
            </w:r>
            <w:proofErr w:type="spellStart"/>
            <w:r>
              <w:rPr>
                <w:color w:val="000000"/>
                <w:sz w:val="24"/>
                <w:szCs w:val="24"/>
              </w:rPr>
              <w:t>avaliação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serão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considerados os </w:t>
            </w:r>
            <w:proofErr w:type="spellStart"/>
            <w:r>
              <w:rPr>
                <w:color w:val="000000"/>
                <w:sz w:val="24"/>
                <w:szCs w:val="24"/>
              </w:rPr>
              <w:t>currículos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dos membros da ficha </w:t>
            </w:r>
            <w:proofErr w:type="spellStart"/>
            <w:r>
              <w:rPr>
                <w:color w:val="000000"/>
                <w:sz w:val="24"/>
                <w:szCs w:val="24"/>
              </w:rPr>
              <w:t>técnica</w:t>
            </w:r>
            <w:proofErr w:type="spellEnd"/>
            <w:r>
              <w:rPr>
                <w:color w:val="000000"/>
                <w:sz w:val="24"/>
                <w:szCs w:val="24"/>
              </w:rPr>
              <w:t>).</w:t>
            </w:r>
          </w:p>
          <w:p w14:paraId="42F47D5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796C37" w14:textId="2800A9E5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7606105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2F1E06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G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9F9FCE" w14:textId="0FBE577A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b/>
                <w:color w:val="000000"/>
                <w:sz w:val="24"/>
                <w:szCs w:val="24"/>
              </w:rPr>
              <w:t>Trajetória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artística e cultural do proponente - </w:t>
            </w:r>
            <w:proofErr w:type="spellStart"/>
            <w:r>
              <w:rPr>
                <w:color w:val="000000"/>
                <w:sz w:val="24"/>
                <w:szCs w:val="24"/>
              </w:rPr>
              <w:t>Sera</w:t>
            </w:r>
            <w:proofErr w:type="spellEnd"/>
            <w:r>
              <w:rPr>
                <w:color w:val="000000"/>
                <w:sz w:val="24"/>
                <w:szCs w:val="24"/>
              </w:rPr>
              <w:t>́ considerad</w:t>
            </w:r>
            <w:sdt>
              <w:sdtPr>
                <w:tag w:val="goog_rdk_14"/>
                <w:id w:val="1842655990"/>
              </w:sdtPr>
              <w:sdtEndPr/>
              <w:sdtContent>
                <w:proofErr w:type="gramStart"/>
                <w:r>
                  <w:rPr>
                    <w:color w:val="000000"/>
                    <w:sz w:val="24"/>
                    <w:szCs w:val="24"/>
                  </w:rPr>
                  <w:t>a,</w:t>
                </w:r>
              </w:sdtContent>
            </w:sdt>
            <w:sdt>
              <w:sdtPr>
                <w:tag w:val="goog_rdk_15"/>
                <w:id w:val="-185517164"/>
                <w:showingPlcHdr/>
              </w:sdtPr>
              <w:sdtEndPr/>
              <w:sdtContent>
                <w:r w:rsidR="00B2360A">
                  <w:t xml:space="preserve">   </w:t>
                </w:r>
                <w:proofErr w:type="gramEnd"/>
                <w:r w:rsidR="00B2360A">
                  <w:t xml:space="preserve">  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</w:t>
            </w:r>
            <w:proofErr w:type="spellStart"/>
            <w:r>
              <w:rPr>
                <w:color w:val="000000"/>
                <w:sz w:val="24"/>
                <w:szCs w:val="24"/>
              </w:rPr>
              <w:t>análise</w:t>
            </w:r>
            <w:proofErr w:type="spellEnd"/>
            <w:sdt>
              <w:sdtPr>
                <w:tag w:val="goog_rdk_16"/>
                <w:id w:val="-74911917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carreira do proponente, com base no </w:t>
            </w:r>
            <w:proofErr w:type="spellStart"/>
            <w:r>
              <w:rPr>
                <w:color w:val="000000"/>
                <w:sz w:val="24"/>
                <w:szCs w:val="24"/>
              </w:rPr>
              <w:t>currículo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 </w:t>
            </w:r>
            <w:proofErr w:type="spellStart"/>
            <w:r>
              <w:rPr>
                <w:color w:val="000000"/>
                <w:sz w:val="24"/>
                <w:szCs w:val="24"/>
              </w:rPr>
              <w:t>comprovações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enviadas juntamente com a proposta</w:t>
            </w:r>
            <w:sdt>
              <w:sdtPr>
                <w:tag w:val="goog_rdk_17"/>
                <w:id w:val="-1116440027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.</w:t>
                </w:r>
              </w:sdtContent>
            </w:sdt>
          </w:p>
          <w:p w14:paraId="7AC24A3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A642E1" w14:textId="2BC3E25B" w:rsidR="00A565D2" w:rsidRDefault="009B7F79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</w:t>
            </w:r>
            <w:r w:rsidR="0051111F">
              <w:rPr>
                <w:color w:val="000000"/>
                <w:sz w:val="24"/>
                <w:szCs w:val="24"/>
              </w:rPr>
              <w:t>0</w:t>
            </w:r>
          </w:p>
        </w:tc>
      </w:tr>
      <w:tr w:rsidR="00A565D2" w14:paraId="0BDD8F57" w14:textId="77777777">
        <w:tc>
          <w:tcPr>
            <w:tcW w:w="55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8291F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TOTAL: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26A039" w14:textId="0906334C" w:rsidR="00A565D2" w:rsidRDefault="003539CC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</w:t>
            </w:r>
            <w:r w:rsidR="002C65FD">
              <w:rPr>
                <w:color w:val="000000"/>
                <w:sz w:val="24"/>
                <w:szCs w:val="24"/>
              </w:rPr>
              <w:t>0</w:t>
            </w:r>
          </w:p>
        </w:tc>
      </w:tr>
    </w:tbl>
    <w:p w14:paraId="4DD0ADE8" w14:textId="77777777" w:rsidR="00A565D2" w:rsidRDefault="002C65FD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Além da pontuação acima, o proponente pode receber bônus de pontuação, ou seja, uma pontuação extra, conforme critérios abaixo especificados: </w:t>
      </w:r>
    </w:p>
    <w:p w14:paraId="227AFE22" w14:textId="77777777" w:rsidR="00A565D2" w:rsidRDefault="00A565D2">
      <w:pPr>
        <w:spacing w:before="120" w:after="120" w:line="240" w:lineRule="auto"/>
        <w:ind w:left="120" w:right="120"/>
        <w:jc w:val="both"/>
        <w:rPr>
          <w:color w:val="FF0000"/>
          <w:sz w:val="24"/>
          <w:szCs w:val="24"/>
        </w:rPr>
      </w:pPr>
    </w:p>
    <w:tbl>
      <w:tblPr>
        <w:tblStyle w:val="a2"/>
        <w:tblW w:w="9026" w:type="dxa"/>
        <w:tblLayout w:type="fixed"/>
        <w:tblLook w:val="0400" w:firstRow="0" w:lastRow="0" w:firstColumn="0" w:lastColumn="0" w:noHBand="0" w:noVBand="1"/>
      </w:tblPr>
      <w:tblGrid>
        <w:gridCol w:w="1717"/>
        <w:gridCol w:w="3442"/>
        <w:gridCol w:w="3867"/>
      </w:tblGrid>
      <w:tr w:rsidR="00A565D2" w14:paraId="788ED0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741D24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BÔNUS PARA PROPONENTES PESSOAS FÍSICAS</w:t>
            </w:r>
          </w:p>
        </w:tc>
      </w:tr>
      <w:tr w:rsidR="00A565D2" w14:paraId="53519D24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485D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1E835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A2317E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1BF80DF6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65D5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H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7EF0D" w14:textId="095EF178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do gênero feminino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DAD01E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296ED54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59DF2A8B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3C46B3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70FA93" w14:textId="3A3F4A0E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negros e indígenas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8E444D" w14:textId="0B1F0D07" w:rsidR="00A565D2" w:rsidRDefault="003539CC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199F1741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6FF7E7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J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8637DB" w14:textId="686AC50D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com deficiência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9855A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1D1DC1C3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0B810C8E" w14:textId="77777777">
        <w:trPr>
          <w:trHeight w:val="420"/>
        </w:trPr>
        <w:tc>
          <w:tcPr>
            <w:tcW w:w="51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F8541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BF0074" w14:textId="64E6142F" w:rsidR="00A565D2" w:rsidRPr="003539CC" w:rsidRDefault="003539CC">
            <w:pPr>
              <w:shd w:val="clear" w:color="auto" w:fill="FFFFFF"/>
              <w:spacing w:before="240" w:after="24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3539CC">
              <w:rPr>
                <w:color w:val="000000" w:themeColor="text1"/>
                <w:sz w:val="24"/>
                <w:szCs w:val="24"/>
              </w:rPr>
              <w:t>20</w:t>
            </w:r>
            <w:r w:rsidR="002C65FD" w:rsidRPr="003539CC">
              <w:rPr>
                <w:color w:val="000000" w:themeColor="text1"/>
                <w:sz w:val="24"/>
                <w:szCs w:val="24"/>
              </w:rPr>
              <w:t xml:space="preserve"> PONTOS</w:t>
            </w:r>
          </w:p>
        </w:tc>
      </w:tr>
    </w:tbl>
    <w:p w14:paraId="70CB4FB7" w14:textId="77777777" w:rsidR="00A565D2" w:rsidRDefault="00A565D2">
      <w:pPr>
        <w:spacing w:after="0" w:line="240" w:lineRule="auto"/>
        <w:rPr>
          <w:sz w:val="24"/>
          <w:szCs w:val="24"/>
        </w:rPr>
      </w:pPr>
    </w:p>
    <w:tbl>
      <w:tblPr>
        <w:tblStyle w:val="a3"/>
        <w:tblW w:w="9026" w:type="dxa"/>
        <w:tblLayout w:type="fixed"/>
        <w:tblLook w:val="0400" w:firstRow="0" w:lastRow="0" w:firstColumn="0" w:lastColumn="0" w:noHBand="0" w:noVBand="1"/>
      </w:tblPr>
      <w:tblGrid>
        <w:gridCol w:w="1584"/>
        <w:gridCol w:w="3960"/>
        <w:gridCol w:w="3482"/>
      </w:tblGrid>
      <w:tr w:rsidR="00A565D2" w14:paraId="12BE2F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E1F2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PARA PROPONENTES PESSOAS JURÍDICAS E COLETIVOS OU GRUPOS CULTURAIS SEM CNPJ</w:t>
            </w:r>
          </w:p>
        </w:tc>
      </w:tr>
      <w:tr w:rsidR="00A565D2" w14:paraId="43C9F9AC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23BB0B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CB609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45B1F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0B31F793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7C0F41" w14:textId="0ACBFF64" w:rsidR="00A565D2" w:rsidRDefault="003539CC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K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20D4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compostos majoritariamente por pessoas negras ou indígenas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510E6" w14:textId="77777777" w:rsidR="00A565D2" w:rsidRDefault="00A565D2">
            <w:pPr>
              <w:spacing w:after="240" w:line="240" w:lineRule="auto"/>
              <w:rPr>
                <w:sz w:val="24"/>
                <w:szCs w:val="24"/>
              </w:rPr>
            </w:pPr>
          </w:p>
          <w:p w14:paraId="43861DCC" w14:textId="7B53E679" w:rsidR="00A565D2" w:rsidRDefault="003539CC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00A353B3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F37B6D" w14:textId="696E3A4E" w:rsidR="00A565D2" w:rsidRDefault="003539CC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D2C0D8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compostas majoritariamente por mulheres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CD371" w14:textId="77777777" w:rsidR="00A565D2" w:rsidRDefault="00A565D2">
            <w:pPr>
              <w:spacing w:after="240" w:line="240" w:lineRule="auto"/>
              <w:rPr>
                <w:sz w:val="24"/>
                <w:szCs w:val="24"/>
              </w:rPr>
            </w:pPr>
          </w:p>
          <w:p w14:paraId="25888000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5</w:t>
            </w:r>
          </w:p>
        </w:tc>
      </w:tr>
      <w:tr w:rsidR="00A565D2" w14:paraId="5E27A778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F1D3C2" w14:textId="77777777" w:rsidR="00A565D2" w:rsidRDefault="00A565D2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57557C63" w14:textId="77777777" w:rsidR="00A565D2" w:rsidRDefault="00A565D2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0591D20D" w14:textId="0738CC1E" w:rsidR="00A565D2" w:rsidRDefault="003539CC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M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3FD16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10FF4" w14:textId="77777777" w:rsidR="00A565D2" w:rsidRDefault="002C65FD">
            <w:pPr>
              <w:spacing w:after="24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br/>
            </w:r>
          </w:p>
          <w:p w14:paraId="194DF11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7B268608" w14:textId="77777777">
        <w:trPr>
          <w:trHeight w:val="420"/>
        </w:trPr>
        <w:tc>
          <w:tcPr>
            <w:tcW w:w="5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37475A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905F6" w14:textId="77777777" w:rsidR="00A565D2" w:rsidRPr="003539CC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3539CC">
              <w:rPr>
                <w:color w:val="000000" w:themeColor="text1"/>
                <w:sz w:val="24"/>
                <w:szCs w:val="24"/>
              </w:rPr>
              <w:t>20 PONTOS</w:t>
            </w:r>
          </w:p>
        </w:tc>
      </w:tr>
    </w:tbl>
    <w:p w14:paraId="0FF0CEAE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72C4D928" w14:textId="77777777" w:rsidR="00A565D2" w:rsidRPr="002B6642" w:rsidRDefault="00A565D2">
      <w:pPr>
        <w:spacing w:before="120" w:after="120" w:line="240" w:lineRule="auto"/>
        <w:ind w:right="120"/>
        <w:jc w:val="both"/>
        <w:rPr>
          <w:color w:val="000000" w:themeColor="text1"/>
          <w:sz w:val="24"/>
          <w:szCs w:val="24"/>
        </w:rPr>
      </w:pPr>
    </w:p>
    <w:p w14:paraId="04CBB5FE" w14:textId="64AFC7C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FF0000"/>
          <w:sz w:val="24"/>
          <w:szCs w:val="24"/>
        </w:rPr>
      </w:pPr>
      <w:r w:rsidRPr="002B6642">
        <w:rPr>
          <w:color w:val="000000" w:themeColor="text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 pontuação final de cada candidatura será</w:t>
      </w:r>
      <w:r w:rsidR="002B6642">
        <w:rPr>
          <w:color w:val="000000"/>
          <w:sz w:val="24"/>
          <w:szCs w:val="24"/>
        </w:rPr>
        <w:t xml:space="preserve"> a média da soma de todas as avaliações.</w:t>
      </w:r>
    </w:p>
    <w:p w14:paraId="16117877" w14:textId="3BFDFFA0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critérios gerais são eliminatórios de modo que o agente cultural que receber pontuação 0 em algum dos critérios será desclassificado do Edital.</w:t>
      </w:r>
    </w:p>
    <w:p w14:paraId="374720A2" w14:textId="01A6B38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bônus de pontuação são cumulativos e não constituem critérios obrigatórios</w:t>
      </w:r>
      <w:sdt>
        <w:sdtPr>
          <w:tag w:val="goog_rdk_20"/>
          <w:id w:val="263271691"/>
          <w:showingPlcHdr/>
        </w:sdtPr>
        <w:sdtEndPr/>
        <w:sdtContent>
          <w:r w:rsidR="0051111F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 a pontuação 0 em algum dos pontos bônus não desclassifica o agente cultural.</w:t>
      </w:r>
    </w:p>
    <w:p w14:paraId="3EBBB18E" w14:textId="4F1BF8D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Em caso de empate, </w:t>
      </w: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utilizados para fins de </w:t>
      </w:r>
      <w:proofErr w:type="spellStart"/>
      <w:r>
        <w:rPr>
          <w:color w:val="000000"/>
          <w:sz w:val="24"/>
          <w:szCs w:val="24"/>
        </w:rPr>
        <w:t>classificação</w:t>
      </w:r>
      <w:proofErr w:type="spellEnd"/>
      <w:r>
        <w:rPr>
          <w:color w:val="000000"/>
          <w:sz w:val="24"/>
          <w:szCs w:val="24"/>
        </w:rPr>
        <w:t xml:space="preserve"> dos projetos a maior nota nos critérios de acordo com a ordem abaixo definida: A, B, C, D, E, F, G, respectivamente</w:t>
      </w:r>
      <w:r w:rsidR="002B6642">
        <w:rPr>
          <w:color w:val="000000"/>
          <w:sz w:val="24"/>
          <w:szCs w:val="24"/>
        </w:rPr>
        <w:t>.</w:t>
      </w:r>
    </w:p>
    <w:p w14:paraId="6A00F6EE" w14:textId="4FB3B170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proofErr w:type="spellStart"/>
      <w:r>
        <w:rPr>
          <w:color w:val="000000"/>
          <w:sz w:val="24"/>
          <w:szCs w:val="24"/>
        </w:rPr>
        <w:t>Serão</w:t>
      </w:r>
      <w:proofErr w:type="spellEnd"/>
      <w:r>
        <w:rPr>
          <w:color w:val="000000"/>
          <w:sz w:val="24"/>
          <w:szCs w:val="24"/>
        </w:rPr>
        <w:t xml:space="preserve"> considerados aptos os projetos que receberem nota final igual ou superior a </w:t>
      </w:r>
      <w:r w:rsidR="0097105A">
        <w:rPr>
          <w:color w:val="000000"/>
          <w:sz w:val="24"/>
          <w:szCs w:val="24"/>
        </w:rPr>
        <w:t>4</w:t>
      </w:r>
      <w:r>
        <w:rPr>
          <w:color w:val="000000"/>
          <w:sz w:val="24"/>
          <w:szCs w:val="24"/>
        </w:rPr>
        <w:t>0 pontos.</w:t>
      </w:r>
    </w:p>
    <w:p w14:paraId="420DFE19" w14:textId="77777777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Serão desclassificados os projetos que:</w:t>
      </w:r>
    </w:p>
    <w:p w14:paraId="2DD9E5AB" w14:textId="77777777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I - </w:t>
      </w:r>
      <w:proofErr w:type="gramStart"/>
      <w:r>
        <w:rPr>
          <w:color w:val="000000"/>
          <w:sz w:val="24"/>
          <w:szCs w:val="24"/>
        </w:rPr>
        <w:t>receberam</w:t>
      </w:r>
      <w:proofErr w:type="gramEnd"/>
      <w:r>
        <w:rPr>
          <w:color w:val="000000"/>
          <w:sz w:val="24"/>
          <w:szCs w:val="24"/>
        </w:rPr>
        <w:t xml:space="preserve"> nota 0 em qualquer dos critérios obrigatórios; </w:t>
      </w:r>
    </w:p>
    <w:p w14:paraId="1B4C89C5" w14:textId="192BCD60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II - apresentem quaisquer formas de preconceito de origem, raça, etnia, gênero, cor, idade ou outras formas de discriminação</w:t>
      </w:r>
      <w:sdt>
        <w:sdtPr>
          <w:tag w:val="goog_rdk_22"/>
          <w:id w:val="84199131"/>
          <w:showingPlcHdr/>
        </w:sdtPr>
        <w:sdtEndPr/>
        <w:sdtContent>
          <w:r w:rsidR="00B2360A">
            <w:t xml:space="preserve">   </w:t>
          </w:r>
          <w:proofErr w:type="gramStart"/>
          <w:r w:rsidR="00B2360A">
            <w:t xml:space="preserve">  </w:t>
          </w:r>
        </w:sdtContent>
      </w:sdt>
      <w:r>
        <w:rPr>
          <w:color w:val="000000"/>
          <w:sz w:val="24"/>
          <w:szCs w:val="24"/>
        </w:rPr>
        <w:t>,</w:t>
      </w:r>
      <w:proofErr w:type="gramEnd"/>
      <w:r>
        <w:rPr>
          <w:color w:val="000000"/>
          <w:sz w:val="24"/>
          <w:szCs w:val="24"/>
        </w:rPr>
        <w:t xml:space="preserve"> com fundamento no disposto no </w:t>
      </w:r>
      <w:hyperlink r:id="rId11" w:anchor="art3iv">
        <w:r>
          <w:rPr>
            <w:color w:val="000000"/>
            <w:sz w:val="24"/>
            <w:szCs w:val="24"/>
          </w:rPr>
          <w:t>inciso IV do caput do art. 3º da Constituição,</w:t>
        </w:r>
      </w:hyperlink>
      <w:r>
        <w:rPr>
          <w:color w:val="000000"/>
          <w:sz w:val="24"/>
          <w:szCs w:val="24"/>
        </w:rPr>
        <w:t> garantidos o contraditório e a ampla defesa.</w:t>
      </w:r>
    </w:p>
    <w:p w14:paraId="624E0A54" w14:textId="77777777" w:rsidR="00A565D2" w:rsidRDefault="002C65FD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 falsidade de informações acarretará desclassificação, podendo ensejar, ainda, a aplicação de sanções administrativas ou criminais.</w:t>
      </w:r>
    </w:p>
    <w:sectPr w:rsidR="00A565D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98678F8" w14:textId="77777777" w:rsidR="00CA4415" w:rsidRDefault="00CA4415" w:rsidP="002C65FD">
      <w:pPr>
        <w:spacing w:after="0" w:line="240" w:lineRule="auto"/>
      </w:pPr>
      <w:r>
        <w:separator/>
      </w:r>
    </w:p>
  </w:endnote>
  <w:endnote w:type="continuationSeparator" w:id="0">
    <w:p w14:paraId="2E3CD38E" w14:textId="77777777" w:rsidR="00CA4415" w:rsidRDefault="00CA4415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Noto Sans Symbols">
    <w:altName w:val="Times New Roman"/>
    <w:charset w:val="00"/>
    <w:family w:val="auto"/>
    <w:pitch w:val="default"/>
    <w:embedRegular r:id="rId1" w:fontKey="{253BAB7F-DB84-4B79-B4E5-AD0E5F9BB54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C3BF2EC2-4D6B-41B0-9DEF-EF124F41150A}"/>
    <w:embedBold r:id="rId3" w:fontKey="{9116BBB2-4F71-41FA-8D56-973732FEDF7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3902F449-15BB-4993-81A7-E1C33CC24605}"/>
    <w:embedItalic r:id="rId5" w:fontKey="{23406C37-17B0-48CB-B72F-EFC261C436B2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FCB10644-4BBE-44DA-9B40-CB073B2A1B5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CAD9DE" w14:textId="77777777" w:rsidR="00A33CD4" w:rsidRDefault="00A33CD4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34B443A" w14:textId="296F7564" w:rsidR="002C65FD" w:rsidRPr="000F6558" w:rsidRDefault="000F6558" w:rsidP="000F6558">
    <w:pPr>
      <w:pStyle w:val="Rodap"/>
    </w:pPr>
    <w:bookmarkStart w:id="0" w:name="_GoBack"/>
    <w:r>
      <w:rPr>
        <w:noProof/>
      </w:rPr>
      <w:drawing>
        <wp:anchor distT="0" distB="0" distL="114300" distR="114300" simplePos="0" relativeHeight="251660288" behindDoc="1" locked="0" layoutInCell="1" allowOverlap="1" wp14:anchorId="33F748DB" wp14:editId="1C461E3E">
          <wp:simplePos x="0" y="0"/>
          <wp:positionH relativeFrom="margin">
            <wp:align>left</wp:align>
          </wp:positionH>
          <wp:positionV relativeFrom="paragraph">
            <wp:posOffset>-285750</wp:posOffset>
          </wp:positionV>
          <wp:extent cx="658781" cy="704850"/>
          <wp:effectExtent l="0" t="0" r="8255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 descr="Imagem de desenho animado&#10;&#10;Descrição gerada automaticamente com confiança média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8781" cy="704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1D1D02" w14:textId="77777777" w:rsidR="00A33CD4" w:rsidRDefault="00A33CD4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8FD5DB" w14:textId="77777777" w:rsidR="00CA4415" w:rsidRDefault="00CA4415" w:rsidP="002C65FD">
      <w:pPr>
        <w:spacing w:after="0" w:line="240" w:lineRule="auto"/>
      </w:pPr>
      <w:r>
        <w:separator/>
      </w:r>
    </w:p>
  </w:footnote>
  <w:footnote w:type="continuationSeparator" w:id="0">
    <w:p w14:paraId="7ECC6A32" w14:textId="77777777" w:rsidR="00CA4415" w:rsidRDefault="00CA4415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CBB61D" w14:textId="77777777" w:rsidR="00A33CD4" w:rsidRDefault="00A33CD4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0EF09A" w14:textId="7B3A505B" w:rsidR="002C65FD" w:rsidRDefault="002C65FD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729A8B3" wp14:editId="42F063DE">
          <wp:simplePos x="0" y="0"/>
          <wp:positionH relativeFrom="column">
            <wp:posOffset>-1056282</wp:posOffset>
          </wp:positionH>
          <wp:positionV relativeFrom="paragraph">
            <wp:posOffset>-441629</wp:posOffset>
          </wp:positionV>
          <wp:extent cx="7574329" cy="10710407"/>
          <wp:effectExtent l="0" t="0" r="0" b="0"/>
          <wp:wrapNone/>
          <wp:docPr id="856259472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259472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4857" cy="10725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770120" w14:textId="77777777" w:rsidR="002C65FD" w:rsidRDefault="002C65FD">
    <w:pPr>
      <w:pStyle w:val="Cabealh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E73064" w14:textId="77777777" w:rsidR="00A33CD4" w:rsidRDefault="00A33CD4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43D75A67"/>
    <w:multiLevelType w:val="multilevel"/>
    <w:tmpl w:val="D2CA32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 w:themeColor="text1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5D2"/>
    <w:rsid w:val="000521F4"/>
    <w:rsid w:val="000F6558"/>
    <w:rsid w:val="001D23CF"/>
    <w:rsid w:val="00240FCE"/>
    <w:rsid w:val="002B4CF6"/>
    <w:rsid w:val="002B6642"/>
    <w:rsid w:val="002C65FD"/>
    <w:rsid w:val="003539CC"/>
    <w:rsid w:val="004859FB"/>
    <w:rsid w:val="0051111F"/>
    <w:rsid w:val="006044E7"/>
    <w:rsid w:val="00893020"/>
    <w:rsid w:val="008C7425"/>
    <w:rsid w:val="0092228D"/>
    <w:rsid w:val="0097105A"/>
    <w:rsid w:val="00974494"/>
    <w:rsid w:val="009B7F79"/>
    <w:rsid w:val="00A33CD4"/>
    <w:rsid w:val="00A565D2"/>
    <w:rsid w:val="00B2360A"/>
    <w:rsid w:val="00C50EFF"/>
    <w:rsid w:val="00CA4415"/>
    <w:rsid w:val="00CD2068"/>
    <w:rsid w:val="00EC31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202B12"/>
  <w15:docId w15:val="{E299DDC2-8532-4311-961F-E6645722C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planalto.gov.br/ccivil_03/Constituicao/Constituicao.htm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BC2BB99-D0B2-45A3-8225-294966FBABD2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825</Words>
  <Characters>4458</Characters>
  <Application>Microsoft Office Word</Application>
  <DocSecurity>0</DocSecurity>
  <Lines>37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Conta da Microsoft</cp:lastModifiedBy>
  <cp:revision>13</cp:revision>
  <cp:lastPrinted>2024-05-20T16:30:00Z</cp:lastPrinted>
  <dcterms:created xsi:type="dcterms:W3CDTF">2024-09-28T19:38:00Z</dcterms:created>
  <dcterms:modified xsi:type="dcterms:W3CDTF">2024-10-21T19:43:00Z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